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48E4A50F" w:rsidR="005F67EF" w:rsidRDefault="005F67EF"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4926CF">
        <w:trPr>
          <w:trHeight w:val="468"/>
        </w:trPr>
        <w:tc>
          <w:tcPr>
            <w:tcW w:w="5388" w:type="dxa"/>
            <w:gridSpan w:val="2"/>
          </w:tcPr>
          <w:p w14:paraId="41920882" w14:textId="4B326569" w:rsidR="005F67EF" w:rsidRDefault="00DA3398" w:rsidP="00CD7176">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CD7176">
            <w:pPr>
              <w:ind w:left="150"/>
              <w:rPr>
                <w:rFonts w:eastAsia="Batang" w:cstheme="minorHAnsi"/>
                <w:lang w:eastAsia="ko-KR"/>
              </w:rPr>
            </w:pPr>
          </w:p>
        </w:tc>
        <w:tc>
          <w:tcPr>
            <w:tcW w:w="5391" w:type="dxa"/>
            <w:gridSpan w:val="2"/>
          </w:tcPr>
          <w:p w14:paraId="04FCB25D" w14:textId="6332D67A"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658996F0" w14:textId="77777777" w:rsidTr="004926CF">
        <w:trPr>
          <w:trHeight w:val="40"/>
        </w:trPr>
        <w:tc>
          <w:tcPr>
            <w:tcW w:w="5388" w:type="dxa"/>
            <w:gridSpan w:val="2"/>
          </w:tcPr>
          <w:p w14:paraId="30ED626A" w14:textId="16789B5E" w:rsidR="005F67EF" w:rsidRDefault="00DA3398" w:rsidP="00CD7176">
            <w:pPr>
              <w:rPr>
                <w:rFonts w:cstheme="minorHAnsi"/>
              </w:rPr>
            </w:pPr>
            <w:r>
              <w:rPr>
                <w:rFonts w:cstheme="minorHAnsi"/>
              </w:rPr>
              <w:t>Project/Site</w:t>
            </w:r>
            <w:r w:rsidR="003378CD">
              <w:rPr>
                <w:rFonts w:cstheme="minorHAnsi"/>
              </w:rPr>
              <w:t>:</w:t>
            </w:r>
          </w:p>
          <w:p w14:paraId="2D2FD2E3" w14:textId="29294FF6" w:rsidR="000F6D15" w:rsidRPr="00CD64A6" w:rsidRDefault="000F6D15" w:rsidP="00CD7176">
            <w:pPr>
              <w:rPr>
                <w:rFonts w:cstheme="minorHAnsi"/>
              </w:rPr>
            </w:pPr>
          </w:p>
        </w:tc>
        <w:tc>
          <w:tcPr>
            <w:tcW w:w="5391" w:type="dxa"/>
            <w:gridSpan w:val="2"/>
          </w:tcPr>
          <w:p w14:paraId="1EBA20D0" w14:textId="47D9A835"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CD7176">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4926CF">
        <w:trPr>
          <w:trHeight w:val="40"/>
        </w:trPr>
        <w:tc>
          <w:tcPr>
            <w:tcW w:w="4961" w:type="dxa"/>
          </w:tcPr>
          <w:p w14:paraId="6201061F" w14:textId="2C30E7B7" w:rsidR="00DA3398" w:rsidRPr="00CD64A6" w:rsidRDefault="000A20FC" w:rsidP="00F53687">
            <w:pPr>
              <w:rPr>
                <w:rFonts w:cstheme="minorHAnsi"/>
              </w:rPr>
            </w:pPr>
            <w:r>
              <w:rPr>
                <w:rFonts w:cstheme="minorHAnsi"/>
              </w:rPr>
              <w:t>High Risk Work License</w:t>
            </w:r>
            <w:r w:rsidR="00F25669">
              <w:rPr>
                <w:rFonts w:cstheme="minorHAnsi"/>
              </w:rPr>
              <w:t xml:space="preserve"> –</w:t>
            </w:r>
            <w:r>
              <w:rPr>
                <w:rFonts w:cstheme="minorHAnsi"/>
              </w:rPr>
              <w:t xml:space="preserve"> </w:t>
            </w:r>
            <w:r w:rsidR="00F53687">
              <w:rPr>
                <w:rFonts w:cstheme="minorHAnsi"/>
              </w:rPr>
              <w:t>Rigging</w:t>
            </w:r>
            <w:r w:rsidR="00F25669">
              <w:rPr>
                <w:rFonts w:cstheme="minorHAnsi"/>
              </w:rPr>
              <w:t xml:space="preserve"> </w:t>
            </w:r>
            <w:r w:rsidR="00F53687">
              <w:rPr>
                <w:rFonts w:cstheme="minorHAnsi"/>
              </w:rPr>
              <w:t xml:space="preserve">Intermediate Rigging </w:t>
            </w:r>
            <w:r>
              <w:rPr>
                <w:rFonts w:cstheme="minorHAnsi"/>
              </w:rPr>
              <w:t>(RI)</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3E343659" w:rsidR="00DA3398" w:rsidRPr="00CD64A6" w:rsidRDefault="00DE619E"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44880388" w:rsidR="00DA3398" w:rsidRPr="00CD64A6" w:rsidRDefault="00DA3398" w:rsidP="00CD7176">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r w:rsidR="00DA3398" w:rsidRPr="00CD64A6" w14:paraId="7E2D8C10" w14:textId="77777777" w:rsidTr="004926CF">
        <w:trPr>
          <w:trHeight w:val="40"/>
        </w:trPr>
        <w:tc>
          <w:tcPr>
            <w:tcW w:w="4961" w:type="dxa"/>
          </w:tcPr>
          <w:p w14:paraId="6957A27A" w14:textId="5D02B481" w:rsidR="00DA3398" w:rsidRPr="00CD64A6" w:rsidRDefault="00DA3398" w:rsidP="00CD7176">
            <w:pPr>
              <w:jc w:val="both"/>
              <w:rPr>
                <w:rFonts w:eastAsia="Batang" w:cstheme="minorHAnsi"/>
                <w:lang w:eastAsia="ko-KR"/>
              </w:rPr>
            </w:pPr>
          </w:p>
        </w:tc>
        <w:sdt>
          <w:sdtPr>
            <w:rPr>
              <w:rFonts w:eastAsia="Batang" w:cstheme="minorHAnsi"/>
              <w:lang w:eastAsia="ko-KR"/>
            </w:rPr>
            <w:id w:val="316694196"/>
            <w14:checkbox>
              <w14:checked w14:val="0"/>
              <w14:checkedState w14:val="2612" w14:font="MS Gothic"/>
              <w14:uncheckedState w14:val="2610" w14:font="MS Gothic"/>
            </w14:checkbox>
          </w:sdtPr>
          <w:sdtEndPr/>
          <w:sdtContent>
            <w:tc>
              <w:tcPr>
                <w:tcW w:w="427" w:type="dxa"/>
              </w:tcPr>
              <w:p w14:paraId="6C20FE3D" w14:textId="1A0DB849" w:rsidR="00DA3398" w:rsidRPr="00CD64A6" w:rsidRDefault="00DE619E" w:rsidP="00DA3398">
                <w:pPr>
                  <w:jc w:val="center"/>
                  <w:rPr>
                    <w:rFonts w:eastAsia="Batang" w:cstheme="minorHAnsi"/>
                    <w:lang w:eastAsia="ko-KR"/>
                  </w:rPr>
                </w:pPr>
                <w:r>
                  <w:rPr>
                    <w:rFonts w:ascii="MS Gothic" w:eastAsia="MS Gothic" w:hAnsi="MS Gothic" w:cstheme="minorHAnsi" w:hint="eastAsia"/>
                    <w:lang w:eastAsia="ko-KR"/>
                  </w:rPr>
                  <w:t>☐</w:t>
                </w:r>
              </w:p>
            </w:tc>
          </w:sdtContent>
        </w:sdt>
        <w:tc>
          <w:tcPr>
            <w:tcW w:w="4960" w:type="dxa"/>
          </w:tcPr>
          <w:p w14:paraId="23C9F211" w14:textId="4D7DD670" w:rsidR="00DA3398" w:rsidRPr="00CD64A6" w:rsidRDefault="00DA3398" w:rsidP="00CD7176">
            <w:pPr>
              <w:jc w:val="both"/>
              <w:rPr>
                <w:rFonts w:cstheme="minorHAnsi"/>
              </w:rPr>
            </w:pPr>
          </w:p>
        </w:tc>
        <w:sdt>
          <w:sdtPr>
            <w:rPr>
              <w:rFonts w:cstheme="minorHAnsi"/>
            </w:rPr>
            <w:id w:val="763270385"/>
            <w14:checkbox>
              <w14:checked w14:val="0"/>
              <w14:checkedState w14:val="2612" w14:font="MS Gothic"/>
              <w14:uncheckedState w14:val="2610" w14:font="MS Gothic"/>
            </w14:checkbox>
          </w:sdtPr>
          <w:sdtEndPr/>
          <w:sdtContent>
            <w:tc>
              <w:tcPr>
                <w:tcW w:w="431" w:type="dxa"/>
              </w:tcPr>
              <w:p w14:paraId="48C6656B" w14:textId="23C45A7A"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18D12049" w14:textId="77777777" w:rsidR="001572E5" w:rsidRPr="00D112AE" w:rsidRDefault="001572E5" w:rsidP="001572E5">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29D04E43" w14:textId="77777777" w:rsidR="001572E5" w:rsidRPr="00D112AE" w:rsidRDefault="001572E5" w:rsidP="001572E5">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2F328BE4" w:rsidR="00DA3398" w:rsidRPr="001572E5" w:rsidRDefault="001572E5"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000D46CF">
        <w:trPr>
          <w:trHeight w:val="397"/>
        </w:trPr>
        <w:tc>
          <w:tcPr>
            <w:tcW w:w="10774" w:type="dxa"/>
            <w:gridSpan w:val="5"/>
            <w:shd w:val="clear" w:color="auto" w:fill="D8D8D8" w:themeFill="background2"/>
            <w:vAlign w:val="center"/>
          </w:tcPr>
          <w:p w14:paraId="605F3A2E" w14:textId="44F3587F"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4F4F1F">
              <w:rPr>
                <w:rFonts w:eastAsia="Batang" w:cstheme="minorHAnsi"/>
                <w:b/>
                <w:bCs/>
                <w:lang w:eastAsia="ko-KR"/>
              </w:rPr>
              <w:t>demonstrate understanding</w:t>
            </w:r>
          </w:p>
        </w:tc>
      </w:tr>
      <w:tr w:rsidR="0074090F" w14:paraId="08E4E850" w14:textId="77777777" w:rsidTr="006866C2">
        <w:trPr>
          <w:trHeight w:val="340"/>
        </w:trPr>
        <w:tc>
          <w:tcPr>
            <w:tcW w:w="710" w:type="dxa"/>
            <w:shd w:val="clear" w:color="auto" w:fill="D8D8D8" w:themeFill="background2"/>
          </w:tcPr>
          <w:p w14:paraId="0299E976" w14:textId="0210598A" w:rsidR="0074090F" w:rsidRPr="006C4DE9" w:rsidRDefault="00F06DF5"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3575BC" w14:paraId="322FC14E" w14:textId="77777777" w:rsidTr="006866C2">
        <w:trPr>
          <w:trHeight w:val="340"/>
        </w:trPr>
        <w:tc>
          <w:tcPr>
            <w:tcW w:w="710" w:type="dxa"/>
          </w:tcPr>
          <w:p w14:paraId="54C41E6D" w14:textId="037741DE" w:rsidR="003575BC" w:rsidRPr="006866C2" w:rsidRDefault="003575BC" w:rsidP="003575BC">
            <w:r>
              <w:t>1</w:t>
            </w:r>
            <w:r w:rsidRPr="006866C2">
              <w:t>.1</w:t>
            </w:r>
          </w:p>
        </w:tc>
        <w:tc>
          <w:tcPr>
            <w:tcW w:w="8505" w:type="dxa"/>
          </w:tcPr>
          <w:p w14:paraId="7E2E9C27" w14:textId="6955AC4F" w:rsidR="003575BC" w:rsidRDefault="003575BC" w:rsidP="003575BC">
            <w:r>
              <w:t>Worker</w:t>
            </w:r>
            <w:r w:rsidRPr="00F66DE0">
              <w:t xml:space="preserve"> can discuss at least 3 important sections from the</w:t>
            </w:r>
            <w:r>
              <w:t xml:space="preserve"> Lifting and Rigging</w:t>
            </w:r>
            <w:r w:rsidRPr="00F66DE0">
              <w:t xml:space="preserve"> procedure</w:t>
            </w:r>
            <w:r>
              <w:t xml:space="preserve"> </w:t>
            </w:r>
            <w:r w:rsidRPr="00F66DE0">
              <w:t xml:space="preserve">with Assessor </w:t>
            </w:r>
            <w:r>
              <w:t xml:space="preserve">/ SME </w:t>
            </w:r>
            <w:r w:rsidRPr="00F66DE0">
              <w:t>(Assessor to choose at least three important sections)</w:t>
            </w:r>
          </w:p>
        </w:tc>
        <w:tc>
          <w:tcPr>
            <w:tcW w:w="519" w:type="dxa"/>
          </w:tcPr>
          <w:p w14:paraId="5D2988DD" w14:textId="77777777" w:rsidR="003575BC" w:rsidRDefault="003575BC" w:rsidP="003575BC"/>
        </w:tc>
        <w:tc>
          <w:tcPr>
            <w:tcW w:w="520" w:type="dxa"/>
          </w:tcPr>
          <w:p w14:paraId="1D747A80" w14:textId="77777777" w:rsidR="003575BC" w:rsidRDefault="003575BC" w:rsidP="003575BC"/>
        </w:tc>
        <w:tc>
          <w:tcPr>
            <w:tcW w:w="520" w:type="dxa"/>
          </w:tcPr>
          <w:p w14:paraId="50B10593" w14:textId="46EFF248" w:rsidR="003575BC" w:rsidRDefault="003575BC" w:rsidP="003575BC"/>
        </w:tc>
      </w:tr>
      <w:tr w:rsidR="003575BC" w14:paraId="3B6A6994" w14:textId="77777777" w:rsidTr="006866C2">
        <w:trPr>
          <w:trHeight w:val="340"/>
        </w:trPr>
        <w:tc>
          <w:tcPr>
            <w:tcW w:w="710" w:type="dxa"/>
          </w:tcPr>
          <w:p w14:paraId="7B7541F4" w14:textId="0DA73BA8" w:rsidR="003575BC" w:rsidRPr="006866C2" w:rsidRDefault="003575BC" w:rsidP="003575BC">
            <w:r>
              <w:t>1</w:t>
            </w:r>
            <w:r w:rsidRPr="006866C2">
              <w:t>.2</w:t>
            </w:r>
          </w:p>
        </w:tc>
        <w:tc>
          <w:tcPr>
            <w:tcW w:w="8505" w:type="dxa"/>
          </w:tcPr>
          <w:p w14:paraId="3DA5EEBF" w14:textId="16C02EF0" w:rsidR="003575BC" w:rsidRDefault="003575BC" w:rsidP="003575BC">
            <w:r>
              <w:t>Worker</w:t>
            </w:r>
            <w:r w:rsidRPr="007713BA">
              <w:t xml:space="preserve"> can point out and explain at least 5 different hazards associated with</w:t>
            </w:r>
            <w:r>
              <w:t xml:space="preserve"> a range rigging and lifting equipment (e.g. chains, slings, wire rope, </w:t>
            </w:r>
            <w:proofErr w:type="spellStart"/>
            <w:r>
              <w:t>rud</w:t>
            </w:r>
            <w:proofErr w:type="spellEnd"/>
            <w:r>
              <w:t xml:space="preserve"> links etc):</w:t>
            </w:r>
          </w:p>
        </w:tc>
        <w:tc>
          <w:tcPr>
            <w:tcW w:w="519" w:type="dxa"/>
          </w:tcPr>
          <w:p w14:paraId="21C4E50A" w14:textId="77777777" w:rsidR="003575BC" w:rsidRDefault="003575BC" w:rsidP="003575BC"/>
        </w:tc>
        <w:tc>
          <w:tcPr>
            <w:tcW w:w="520" w:type="dxa"/>
          </w:tcPr>
          <w:p w14:paraId="19936755" w14:textId="77777777" w:rsidR="003575BC" w:rsidRDefault="003575BC" w:rsidP="003575BC"/>
        </w:tc>
        <w:tc>
          <w:tcPr>
            <w:tcW w:w="520" w:type="dxa"/>
          </w:tcPr>
          <w:p w14:paraId="6D178C33" w14:textId="2608E0D4" w:rsidR="003575BC" w:rsidRDefault="003575BC" w:rsidP="003575BC"/>
        </w:tc>
      </w:tr>
      <w:tr w:rsidR="003575BC" w14:paraId="350A9E3A" w14:textId="77777777" w:rsidTr="006866C2">
        <w:trPr>
          <w:trHeight w:val="340"/>
        </w:trPr>
        <w:tc>
          <w:tcPr>
            <w:tcW w:w="710" w:type="dxa"/>
          </w:tcPr>
          <w:p w14:paraId="4B86F9C5" w14:textId="4D240732" w:rsidR="003575BC" w:rsidRPr="006866C2" w:rsidRDefault="003575BC" w:rsidP="003575BC">
            <w:r>
              <w:t>1</w:t>
            </w:r>
            <w:r w:rsidRPr="006866C2">
              <w:t>.3</w:t>
            </w:r>
          </w:p>
        </w:tc>
        <w:tc>
          <w:tcPr>
            <w:tcW w:w="8505" w:type="dxa"/>
          </w:tcPr>
          <w:p w14:paraId="089CB21C" w14:textId="14B2CD45" w:rsidR="003575BC" w:rsidRDefault="007B3561" w:rsidP="003575BC">
            <w:r>
              <w:t>Worker can explain the forces and calculations used in the slinging/lifting techniques chosen for the work and correctly outlines these in the relevant lift study.</w:t>
            </w:r>
          </w:p>
        </w:tc>
        <w:tc>
          <w:tcPr>
            <w:tcW w:w="519" w:type="dxa"/>
          </w:tcPr>
          <w:p w14:paraId="7E6985AE" w14:textId="77777777" w:rsidR="003575BC" w:rsidRDefault="003575BC" w:rsidP="003575BC"/>
        </w:tc>
        <w:tc>
          <w:tcPr>
            <w:tcW w:w="520" w:type="dxa"/>
          </w:tcPr>
          <w:p w14:paraId="313A562E" w14:textId="77777777" w:rsidR="003575BC" w:rsidRDefault="003575BC" w:rsidP="003575BC"/>
        </w:tc>
        <w:tc>
          <w:tcPr>
            <w:tcW w:w="520" w:type="dxa"/>
          </w:tcPr>
          <w:p w14:paraId="7C611FB7" w14:textId="5C3216AC" w:rsidR="003575BC" w:rsidRDefault="003575BC" w:rsidP="003575BC"/>
        </w:tc>
      </w:tr>
      <w:tr w:rsidR="003575BC" w14:paraId="7F6D0F7D" w14:textId="77777777" w:rsidTr="006866C2">
        <w:trPr>
          <w:trHeight w:val="340"/>
        </w:trPr>
        <w:tc>
          <w:tcPr>
            <w:tcW w:w="710" w:type="dxa"/>
          </w:tcPr>
          <w:p w14:paraId="48338700" w14:textId="5CAA2FDE" w:rsidR="003575BC" w:rsidRPr="006866C2" w:rsidRDefault="003575BC" w:rsidP="003575BC">
            <w:r>
              <w:t>1</w:t>
            </w:r>
            <w:r w:rsidRPr="006866C2">
              <w:t>.4</w:t>
            </w:r>
          </w:p>
        </w:tc>
        <w:tc>
          <w:tcPr>
            <w:tcW w:w="8505" w:type="dxa"/>
          </w:tcPr>
          <w:p w14:paraId="7DC50361" w14:textId="495CA3BA" w:rsidR="003575BC" w:rsidRDefault="003575BC" w:rsidP="003575BC">
            <w:r>
              <w:t>Can navigate to and obtain manufacturers manuals where available.</w:t>
            </w:r>
          </w:p>
        </w:tc>
        <w:tc>
          <w:tcPr>
            <w:tcW w:w="519" w:type="dxa"/>
          </w:tcPr>
          <w:p w14:paraId="0A1F9F05" w14:textId="77777777" w:rsidR="003575BC" w:rsidRDefault="003575BC" w:rsidP="003575BC"/>
        </w:tc>
        <w:tc>
          <w:tcPr>
            <w:tcW w:w="520" w:type="dxa"/>
          </w:tcPr>
          <w:p w14:paraId="7A24432D" w14:textId="77777777" w:rsidR="003575BC" w:rsidRDefault="003575BC" w:rsidP="003575BC"/>
        </w:tc>
        <w:tc>
          <w:tcPr>
            <w:tcW w:w="520" w:type="dxa"/>
          </w:tcPr>
          <w:p w14:paraId="7364DC87" w14:textId="6706750B" w:rsidR="003575BC" w:rsidRDefault="003575BC" w:rsidP="003575BC"/>
        </w:tc>
      </w:tr>
      <w:tr w:rsidR="003575BC" w14:paraId="6E5780D0" w14:textId="77777777" w:rsidTr="006866C2">
        <w:trPr>
          <w:trHeight w:val="340"/>
        </w:trPr>
        <w:tc>
          <w:tcPr>
            <w:tcW w:w="710" w:type="dxa"/>
          </w:tcPr>
          <w:p w14:paraId="79E49018" w14:textId="4B3BD35B" w:rsidR="003575BC" w:rsidRPr="006866C2" w:rsidRDefault="003575BC" w:rsidP="003575BC">
            <w:r>
              <w:t>1</w:t>
            </w:r>
            <w:r w:rsidRPr="006866C2">
              <w:t>.5</w:t>
            </w:r>
          </w:p>
        </w:tc>
        <w:tc>
          <w:tcPr>
            <w:tcW w:w="8505" w:type="dxa"/>
          </w:tcPr>
          <w:p w14:paraId="6DCB25F3" w14:textId="0201F0CA" w:rsidR="003575BC" w:rsidRDefault="003575BC" w:rsidP="003575BC">
            <w:r>
              <w:t>Worker can navigate to HSE management system (internal and external HT web site) and associated relevant HSE standards and procedures.</w:t>
            </w:r>
          </w:p>
        </w:tc>
        <w:tc>
          <w:tcPr>
            <w:tcW w:w="519" w:type="dxa"/>
          </w:tcPr>
          <w:p w14:paraId="257BD09E" w14:textId="77777777" w:rsidR="003575BC" w:rsidRDefault="003575BC" w:rsidP="003575BC"/>
        </w:tc>
        <w:tc>
          <w:tcPr>
            <w:tcW w:w="520" w:type="dxa"/>
          </w:tcPr>
          <w:p w14:paraId="19FF0243" w14:textId="77777777" w:rsidR="003575BC" w:rsidRDefault="003575BC" w:rsidP="003575BC"/>
        </w:tc>
        <w:tc>
          <w:tcPr>
            <w:tcW w:w="520" w:type="dxa"/>
          </w:tcPr>
          <w:p w14:paraId="15F836B5" w14:textId="526AFF26" w:rsidR="003575BC" w:rsidRDefault="003575BC" w:rsidP="003575BC"/>
        </w:tc>
      </w:tr>
      <w:tr w:rsidR="003575BC" w14:paraId="159906C0" w14:textId="77777777" w:rsidTr="006866C2">
        <w:trPr>
          <w:trHeight w:val="340"/>
        </w:trPr>
        <w:tc>
          <w:tcPr>
            <w:tcW w:w="710" w:type="dxa"/>
          </w:tcPr>
          <w:p w14:paraId="1EF0218D" w14:textId="0E462597" w:rsidR="003575BC" w:rsidRPr="006866C2" w:rsidRDefault="003575BC" w:rsidP="003575BC">
            <w:r>
              <w:t>1</w:t>
            </w:r>
            <w:r w:rsidRPr="006866C2">
              <w:t>.6</w:t>
            </w:r>
          </w:p>
        </w:tc>
        <w:tc>
          <w:tcPr>
            <w:tcW w:w="8505" w:type="dxa"/>
          </w:tcPr>
          <w:p w14:paraId="7D43EADF" w14:textId="1F7F1D2C" w:rsidR="003575BC" w:rsidRDefault="003575BC" w:rsidP="003575BC">
            <w:r>
              <w:t>Worker can locate register of equipment and associated certificates and locate and explain the difference in the lift forms to be used.</w:t>
            </w:r>
          </w:p>
        </w:tc>
        <w:tc>
          <w:tcPr>
            <w:tcW w:w="519" w:type="dxa"/>
          </w:tcPr>
          <w:p w14:paraId="3196663F" w14:textId="77777777" w:rsidR="003575BC" w:rsidRDefault="003575BC" w:rsidP="003575BC"/>
        </w:tc>
        <w:tc>
          <w:tcPr>
            <w:tcW w:w="520" w:type="dxa"/>
          </w:tcPr>
          <w:p w14:paraId="71DD54D4" w14:textId="77777777" w:rsidR="003575BC" w:rsidRDefault="003575BC" w:rsidP="003575BC"/>
        </w:tc>
        <w:tc>
          <w:tcPr>
            <w:tcW w:w="520" w:type="dxa"/>
          </w:tcPr>
          <w:p w14:paraId="530C2FF7" w14:textId="77777777" w:rsidR="003575BC" w:rsidRDefault="003575BC" w:rsidP="003575BC"/>
        </w:tc>
      </w:tr>
      <w:tr w:rsidR="006866C2" w14:paraId="3A5DB295" w14:textId="77777777" w:rsidTr="006866C2">
        <w:trPr>
          <w:trHeight w:val="340"/>
        </w:trPr>
        <w:tc>
          <w:tcPr>
            <w:tcW w:w="710" w:type="dxa"/>
          </w:tcPr>
          <w:p w14:paraId="2F11543A" w14:textId="4DFC28DD" w:rsidR="006866C2" w:rsidRPr="006866C2" w:rsidRDefault="00F06DF5" w:rsidP="000F6D15">
            <w:r>
              <w:t>1</w:t>
            </w:r>
            <w:r w:rsidR="006866C2" w:rsidRPr="006866C2">
              <w:t>.7</w:t>
            </w:r>
          </w:p>
        </w:tc>
        <w:tc>
          <w:tcPr>
            <w:tcW w:w="8505" w:type="dxa"/>
          </w:tcPr>
          <w:p w14:paraId="46D8F715" w14:textId="792C60E5" w:rsidR="006866C2" w:rsidRDefault="00C65838" w:rsidP="000F6D15">
            <w:r>
              <w:t xml:space="preserve">Worker can explain the </w:t>
            </w:r>
            <w:r w:rsidR="00D7028B">
              <w:t>equipment</w:t>
            </w:r>
            <w:r w:rsidR="00190B0A">
              <w:t xml:space="preserve"> and activities</w:t>
            </w:r>
            <w:r w:rsidR="00D7028B">
              <w:t xml:space="preserve"> that can </w:t>
            </w:r>
            <w:r w:rsidR="00190B0A">
              <w:t>be conducted by an intermediate rigger</w:t>
            </w:r>
            <w:r>
              <w:t xml:space="preserve"> </w:t>
            </w:r>
            <w:r w:rsidR="00190B0A">
              <w:t xml:space="preserve">that are beyond the </w:t>
            </w:r>
            <w:r w:rsidR="00661141">
              <w:t>qualifications of a basic rigger</w:t>
            </w:r>
            <w:r>
              <w:t>.</w:t>
            </w:r>
          </w:p>
        </w:tc>
        <w:tc>
          <w:tcPr>
            <w:tcW w:w="519" w:type="dxa"/>
          </w:tcPr>
          <w:p w14:paraId="0C8BBB72" w14:textId="77777777" w:rsidR="006866C2" w:rsidRDefault="006866C2" w:rsidP="000F6D15"/>
        </w:tc>
        <w:tc>
          <w:tcPr>
            <w:tcW w:w="520" w:type="dxa"/>
          </w:tcPr>
          <w:p w14:paraId="67A2BD95" w14:textId="77777777" w:rsidR="006866C2" w:rsidRDefault="006866C2" w:rsidP="000F6D15"/>
        </w:tc>
        <w:tc>
          <w:tcPr>
            <w:tcW w:w="520" w:type="dxa"/>
          </w:tcPr>
          <w:p w14:paraId="694FEDAB" w14:textId="77777777" w:rsidR="006866C2" w:rsidRDefault="006866C2" w:rsidP="000F6D15"/>
        </w:tc>
      </w:tr>
      <w:tr w:rsidR="0074090F" w14:paraId="42500C9B" w14:textId="77777777" w:rsidTr="006866C2">
        <w:trPr>
          <w:trHeight w:val="397"/>
        </w:trPr>
        <w:tc>
          <w:tcPr>
            <w:tcW w:w="710" w:type="dxa"/>
            <w:shd w:val="clear" w:color="auto" w:fill="D8D8D8" w:themeFill="background2"/>
          </w:tcPr>
          <w:p w14:paraId="5086EABA" w14:textId="6E111D52" w:rsidR="0074090F" w:rsidRPr="006C4DE9" w:rsidRDefault="00F06DF5"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B90132" w14:paraId="70624D65" w14:textId="77777777" w:rsidTr="006866C2">
        <w:trPr>
          <w:trHeight w:val="340"/>
        </w:trPr>
        <w:tc>
          <w:tcPr>
            <w:tcW w:w="710" w:type="dxa"/>
          </w:tcPr>
          <w:p w14:paraId="423DB632" w14:textId="6533AA77" w:rsidR="00B90132" w:rsidRPr="006866C2" w:rsidRDefault="00B90132" w:rsidP="00B90132">
            <w:r>
              <w:t>2</w:t>
            </w:r>
            <w:r w:rsidRPr="006866C2">
              <w:t>.1</w:t>
            </w:r>
          </w:p>
        </w:tc>
        <w:tc>
          <w:tcPr>
            <w:tcW w:w="8505" w:type="dxa"/>
          </w:tcPr>
          <w:p w14:paraId="696B1E4E" w14:textId="50C68B89" w:rsidR="00B90132" w:rsidRDefault="00B90132" w:rsidP="00B90132">
            <w:r>
              <w:t>Understands and explains the process for removing equipment from service (Hazardous or Unusual Condition - Caution tag).</w:t>
            </w:r>
          </w:p>
        </w:tc>
        <w:tc>
          <w:tcPr>
            <w:tcW w:w="519" w:type="dxa"/>
          </w:tcPr>
          <w:p w14:paraId="4D7688AD" w14:textId="77777777" w:rsidR="00B90132" w:rsidRDefault="00B90132" w:rsidP="00B90132"/>
        </w:tc>
        <w:tc>
          <w:tcPr>
            <w:tcW w:w="520" w:type="dxa"/>
          </w:tcPr>
          <w:p w14:paraId="576635BB" w14:textId="77777777" w:rsidR="00B90132" w:rsidRDefault="00B90132" w:rsidP="00B90132"/>
        </w:tc>
        <w:tc>
          <w:tcPr>
            <w:tcW w:w="520" w:type="dxa"/>
          </w:tcPr>
          <w:p w14:paraId="140073AC" w14:textId="065797E7" w:rsidR="00B90132" w:rsidRDefault="00B90132" w:rsidP="00B90132"/>
        </w:tc>
      </w:tr>
      <w:tr w:rsidR="00B90132" w14:paraId="7DDD6622" w14:textId="77777777" w:rsidTr="006866C2">
        <w:trPr>
          <w:trHeight w:val="340"/>
        </w:trPr>
        <w:tc>
          <w:tcPr>
            <w:tcW w:w="710" w:type="dxa"/>
          </w:tcPr>
          <w:p w14:paraId="6F334572" w14:textId="0A6657C2" w:rsidR="00B90132" w:rsidRDefault="00B90132" w:rsidP="00B90132">
            <w:r>
              <w:t>2</w:t>
            </w:r>
            <w:r w:rsidRPr="006866C2">
              <w:t>.2</w:t>
            </w:r>
          </w:p>
        </w:tc>
        <w:tc>
          <w:tcPr>
            <w:tcW w:w="8505" w:type="dxa"/>
          </w:tcPr>
          <w:p w14:paraId="1CFC1D54" w14:textId="0F581144" w:rsidR="00B90132" w:rsidRPr="00593138" w:rsidRDefault="00B90132" w:rsidP="00B90132">
            <w:r>
              <w:t>Can demonstrate and explain correct pre-use and post inspection requirements for all lifting equipment used by a</w:t>
            </w:r>
            <w:r w:rsidR="004172EF">
              <w:t>n</w:t>
            </w:r>
            <w:r>
              <w:t xml:space="preserve"> </w:t>
            </w:r>
            <w:r w:rsidR="00416DCB">
              <w:t>Intermediate</w:t>
            </w:r>
            <w:r>
              <w:t xml:space="preserve"> Rigger.</w:t>
            </w:r>
          </w:p>
        </w:tc>
        <w:tc>
          <w:tcPr>
            <w:tcW w:w="519" w:type="dxa"/>
          </w:tcPr>
          <w:p w14:paraId="0EFDDD2F" w14:textId="77777777" w:rsidR="00B90132" w:rsidRDefault="00B90132" w:rsidP="00B90132"/>
        </w:tc>
        <w:tc>
          <w:tcPr>
            <w:tcW w:w="520" w:type="dxa"/>
          </w:tcPr>
          <w:p w14:paraId="3C1B1A5C" w14:textId="77777777" w:rsidR="00B90132" w:rsidRDefault="00B90132" w:rsidP="00B90132"/>
        </w:tc>
        <w:tc>
          <w:tcPr>
            <w:tcW w:w="520" w:type="dxa"/>
          </w:tcPr>
          <w:p w14:paraId="76CEFD6E" w14:textId="77777777" w:rsidR="00B90132" w:rsidRDefault="00B90132" w:rsidP="00B90132"/>
        </w:tc>
      </w:tr>
      <w:tr w:rsidR="00B90132" w14:paraId="7D11D328" w14:textId="77777777" w:rsidTr="006866C2">
        <w:trPr>
          <w:trHeight w:val="340"/>
        </w:trPr>
        <w:tc>
          <w:tcPr>
            <w:tcW w:w="710" w:type="dxa"/>
          </w:tcPr>
          <w:p w14:paraId="74D53F8A" w14:textId="13416B38" w:rsidR="00B90132" w:rsidRDefault="00B90132" w:rsidP="00B90132">
            <w:r>
              <w:t>2</w:t>
            </w:r>
            <w:r w:rsidRPr="006866C2">
              <w:t>.3</w:t>
            </w:r>
          </w:p>
        </w:tc>
        <w:tc>
          <w:tcPr>
            <w:tcW w:w="8505" w:type="dxa"/>
          </w:tcPr>
          <w:p w14:paraId="33F395C2" w14:textId="214C056A" w:rsidR="00B90132" w:rsidRPr="00593138" w:rsidRDefault="00B90132" w:rsidP="00B90132">
            <w:r w:rsidRPr="00593138">
              <w:t>Read and interpret plans and specifications</w:t>
            </w:r>
            <w:r>
              <w:t>.</w:t>
            </w:r>
          </w:p>
        </w:tc>
        <w:tc>
          <w:tcPr>
            <w:tcW w:w="519" w:type="dxa"/>
          </w:tcPr>
          <w:p w14:paraId="22C4FA70" w14:textId="77777777" w:rsidR="00B90132" w:rsidRDefault="00B90132" w:rsidP="00B90132"/>
        </w:tc>
        <w:tc>
          <w:tcPr>
            <w:tcW w:w="520" w:type="dxa"/>
          </w:tcPr>
          <w:p w14:paraId="79C84EAF" w14:textId="77777777" w:rsidR="00B90132" w:rsidRDefault="00B90132" w:rsidP="00B90132"/>
        </w:tc>
        <w:tc>
          <w:tcPr>
            <w:tcW w:w="520" w:type="dxa"/>
          </w:tcPr>
          <w:p w14:paraId="147F9207" w14:textId="77777777" w:rsidR="00B90132" w:rsidRDefault="00B90132" w:rsidP="00B90132"/>
        </w:tc>
      </w:tr>
      <w:tr w:rsidR="00B90132" w14:paraId="21FE7CDF" w14:textId="77777777" w:rsidTr="006866C2">
        <w:trPr>
          <w:trHeight w:val="340"/>
        </w:trPr>
        <w:tc>
          <w:tcPr>
            <w:tcW w:w="710" w:type="dxa"/>
          </w:tcPr>
          <w:p w14:paraId="0C61A156" w14:textId="4FBB1098" w:rsidR="00B90132" w:rsidRDefault="00B90132" w:rsidP="00B90132">
            <w:r>
              <w:t>2</w:t>
            </w:r>
            <w:r w:rsidRPr="006866C2">
              <w:t>.4</w:t>
            </w:r>
          </w:p>
        </w:tc>
        <w:tc>
          <w:tcPr>
            <w:tcW w:w="8505" w:type="dxa"/>
          </w:tcPr>
          <w:p w14:paraId="18772255" w14:textId="7C787092" w:rsidR="00B90132" w:rsidRPr="00593138" w:rsidRDefault="00B90132" w:rsidP="00B90132">
            <w:r>
              <w:t>Is able to identify the quarantine area for the site or region.</w:t>
            </w:r>
          </w:p>
        </w:tc>
        <w:tc>
          <w:tcPr>
            <w:tcW w:w="519" w:type="dxa"/>
          </w:tcPr>
          <w:p w14:paraId="2D6CD24C" w14:textId="77777777" w:rsidR="00B90132" w:rsidRDefault="00B90132" w:rsidP="00B90132"/>
        </w:tc>
        <w:tc>
          <w:tcPr>
            <w:tcW w:w="520" w:type="dxa"/>
          </w:tcPr>
          <w:p w14:paraId="42CC8906" w14:textId="77777777" w:rsidR="00B90132" w:rsidRDefault="00B90132" w:rsidP="00B90132"/>
        </w:tc>
        <w:tc>
          <w:tcPr>
            <w:tcW w:w="520" w:type="dxa"/>
          </w:tcPr>
          <w:p w14:paraId="3BB175BC" w14:textId="77777777" w:rsidR="00B90132" w:rsidRDefault="00B90132" w:rsidP="00B90132"/>
        </w:tc>
      </w:tr>
      <w:tr w:rsidR="00B90132" w14:paraId="19E1AC25" w14:textId="77777777" w:rsidTr="006866C2">
        <w:trPr>
          <w:trHeight w:val="340"/>
        </w:trPr>
        <w:tc>
          <w:tcPr>
            <w:tcW w:w="710" w:type="dxa"/>
          </w:tcPr>
          <w:p w14:paraId="56D78A1F" w14:textId="56787B79" w:rsidR="00B90132" w:rsidRDefault="00B90132" w:rsidP="00B90132">
            <w:r>
              <w:t>2</w:t>
            </w:r>
            <w:r w:rsidRPr="006866C2">
              <w:t>.5</w:t>
            </w:r>
          </w:p>
        </w:tc>
        <w:tc>
          <w:tcPr>
            <w:tcW w:w="8505" w:type="dxa"/>
          </w:tcPr>
          <w:p w14:paraId="25DA9B42" w14:textId="338392AB" w:rsidR="00B90132" w:rsidRPr="00593138" w:rsidRDefault="00B90132" w:rsidP="00B90132">
            <w:r>
              <w:t>Can explain Hydro Tasmania’s frequencies of inspection for lifting and rigging equipment.</w:t>
            </w:r>
          </w:p>
        </w:tc>
        <w:tc>
          <w:tcPr>
            <w:tcW w:w="519" w:type="dxa"/>
          </w:tcPr>
          <w:p w14:paraId="4E82FE34" w14:textId="77777777" w:rsidR="00B90132" w:rsidRDefault="00B90132" w:rsidP="00B90132"/>
        </w:tc>
        <w:tc>
          <w:tcPr>
            <w:tcW w:w="520" w:type="dxa"/>
          </w:tcPr>
          <w:p w14:paraId="125EF8D2" w14:textId="77777777" w:rsidR="00B90132" w:rsidRDefault="00B90132" w:rsidP="00B90132"/>
        </w:tc>
        <w:tc>
          <w:tcPr>
            <w:tcW w:w="520" w:type="dxa"/>
          </w:tcPr>
          <w:p w14:paraId="607C414A" w14:textId="77777777" w:rsidR="00B90132" w:rsidRDefault="00B90132" w:rsidP="00B90132"/>
        </w:tc>
      </w:tr>
      <w:tr w:rsidR="00B90132" w14:paraId="5FB069A4" w14:textId="77777777" w:rsidTr="006866C2">
        <w:trPr>
          <w:trHeight w:val="340"/>
        </w:trPr>
        <w:tc>
          <w:tcPr>
            <w:tcW w:w="710" w:type="dxa"/>
          </w:tcPr>
          <w:p w14:paraId="034412E3" w14:textId="6725AC25" w:rsidR="00B90132" w:rsidRDefault="00B90132" w:rsidP="00B90132">
            <w:r>
              <w:t>2</w:t>
            </w:r>
            <w:r w:rsidRPr="006866C2">
              <w:t>.6</w:t>
            </w:r>
          </w:p>
        </w:tc>
        <w:tc>
          <w:tcPr>
            <w:tcW w:w="8505" w:type="dxa"/>
          </w:tcPr>
          <w:p w14:paraId="65954B3B" w14:textId="599E66E3" w:rsidR="00B90132" w:rsidRPr="00593138" w:rsidRDefault="00B90132" w:rsidP="00B90132">
            <w:r w:rsidRPr="00925221">
              <w:t>Rigging equipment and associated equipment are identified in consultation with appropriate personnel according to procedures and site information.</w:t>
            </w:r>
          </w:p>
        </w:tc>
        <w:tc>
          <w:tcPr>
            <w:tcW w:w="519" w:type="dxa"/>
          </w:tcPr>
          <w:p w14:paraId="2B73FC31" w14:textId="77777777" w:rsidR="00B90132" w:rsidRDefault="00B90132" w:rsidP="00B90132"/>
        </w:tc>
        <w:tc>
          <w:tcPr>
            <w:tcW w:w="520" w:type="dxa"/>
          </w:tcPr>
          <w:p w14:paraId="1B9EA18B" w14:textId="77777777" w:rsidR="00B90132" w:rsidRDefault="00B90132" w:rsidP="00B90132"/>
        </w:tc>
        <w:tc>
          <w:tcPr>
            <w:tcW w:w="520" w:type="dxa"/>
          </w:tcPr>
          <w:p w14:paraId="2FA81EC0" w14:textId="77777777" w:rsidR="00B90132" w:rsidRDefault="00B90132" w:rsidP="00B90132"/>
        </w:tc>
      </w:tr>
      <w:tr w:rsidR="00B90132" w14:paraId="6421D5DF" w14:textId="77777777" w:rsidTr="006866C2">
        <w:trPr>
          <w:trHeight w:val="340"/>
        </w:trPr>
        <w:tc>
          <w:tcPr>
            <w:tcW w:w="710" w:type="dxa"/>
          </w:tcPr>
          <w:p w14:paraId="262E5C73" w14:textId="2B49E374" w:rsidR="00B90132" w:rsidRPr="006866C2" w:rsidRDefault="00B90132" w:rsidP="00B90132">
            <w:r>
              <w:t>2</w:t>
            </w:r>
            <w:r w:rsidRPr="006866C2">
              <w:t>.7</w:t>
            </w:r>
          </w:p>
        </w:tc>
        <w:tc>
          <w:tcPr>
            <w:tcW w:w="8505" w:type="dxa"/>
          </w:tcPr>
          <w:p w14:paraId="7DB1F538" w14:textId="5A884972" w:rsidR="00B90132" w:rsidRDefault="00B90132" w:rsidP="00B90132">
            <w:r>
              <w:t>Understands and explains the requirement to view evidence of certification and capability of all lifting points and ensure they are tagged/inspected.</w:t>
            </w:r>
          </w:p>
        </w:tc>
        <w:tc>
          <w:tcPr>
            <w:tcW w:w="519" w:type="dxa"/>
          </w:tcPr>
          <w:p w14:paraId="2F1966AC" w14:textId="77777777" w:rsidR="00B90132" w:rsidRDefault="00B90132" w:rsidP="00B90132"/>
        </w:tc>
        <w:tc>
          <w:tcPr>
            <w:tcW w:w="520" w:type="dxa"/>
          </w:tcPr>
          <w:p w14:paraId="7C849BBD" w14:textId="77777777" w:rsidR="00B90132" w:rsidRDefault="00B90132" w:rsidP="00B90132"/>
        </w:tc>
        <w:tc>
          <w:tcPr>
            <w:tcW w:w="520" w:type="dxa"/>
          </w:tcPr>
          <w:p w14:paraId="06401993" w14:textId="5019828B" w:rsidR="00B90132" w:rsidRDefault="00B90132" w:rsidP="00B90132"/>
        </w:tc>
      </w:tr>
      <w:tr w:rsidR="00B90132" w14:paraId="5EB9F8C9" w14:textId="77777777" w:rsidTr="006866C2">
        <w:trPr>
          <w:trHeight w:val="340"/>
        </w:trPr>
        <w:tc>
          <w:tcPr>
            <w:tcW w:w="710" w:type="dxa"/>
          </w:tcPr>
          <w:p w14:paraId="2B3A5C4A" w14:textId="4CA7B514" w:rsidR="00B90132" w:rsidRPr="006866C2" w:rsidRDefault="00B90132" w:rsidP="00B90132">
            <w:r>
              <w:t>2</w:t>
            </w:r>
            <w:r w:rsidRPr="006866C2">
              <w:t>.8</w:t>
            </w:r>
          </w:p>
        </w:tc>
        <w:tc>
          <w:tcPr>
            <w:tcW w:w="8505" w:type="dxa"/>
          </w:tcPr>
          <w:p w14:paraId="00387056" w14:textId="0FCF995E" w:rsidR="00B90132" w:rsidRDefault="00B90132" w:rsidP="00B90132">
            <w:r>
              <w:t>Can explain how to w</w:t>
            </w:r>
            <w:r w:rsidRPr="00925221">
              <w:t>ork safely at heights</w:t>
            </w:r>
            <w:r>
              <w:t xml:space="preserve"> and establish exclusion zones.</w:t>
            </w:r>
          </w:p>
        </w:tc>
        <w:tc>
          <w:tcPr>
            <w:tcW w:w="519" w:type="dxa"/>
          </w:tcPr>
          <w:p w14:paraId="103A3C9B" w14:textId="77777777" w:rsidR="00B90132" w:rsidRDefault="00B90132" w:rsidP="00B90132"/>
        </w:tc>
        <w:tc>
          <w:tcPr>
            <w:tcW w:w="520" w:type="dxa"/>
          </w:tcPr>
          <w:p w14:paraId="2533D25A" w14:textId="77777777" w:rsidR="00B90132" w:rsidRDefault="00B90132" w:rsidP="00B90132"/>
        </w:tc>
        <w:tc>
          <w:tcPr>
            <w:tcW w:w="520" w:type="dxa"/>
          </w:tcPr>
          <w:p w14:paraId="0116B211" w14:textId="001D5452" w:rsidR="00B90132" w:rsidRDefault="00B90132" w:rsidP="00B90132"/>
        </w:tc>
      </w:tr>
      <w:tr w:rsidR="00B90132" w14:paraId="1175E560" w14:textId="77777777" w:rsidTr="006866C2">
        <w:trPr>
          <w:trHeight w:val="340"/>
        </w:trPr>
        <w:tc>
          <w:tcPr>
            <w:tcW w:w="710" w:type="dxa"/>
          </w:tcPr>
          <w:p w14:paraId="2CC44B51" w14:textId="58DA953C" w:rsidR="00B90132" w:rsidRPr="006866C2" w:rsidRDefault="00B90132" w:rsidP="00B90132">
            <w:r>
              <w:t>2</w:t>
            </w:r>
            <w:r w:rsidRPr="006866C2">
              <w:t>.9</w:t>
            </w:r>
          </w:p>
        </w:tc>
        <w:tc>
          <w:tcPr>
            <w:tcW w:w="8505" w:type="dxa"/>
          </w:tcPr>
          <w:p w14:paraId="01EB6026" w14:textId="42E08F57" w:rsidR="00B90132" w:rsidRDefault="00B90132" w:rsidP="00B90132">
            <w:r w:rsidRPr="00925221">
              <w:t>All forces and loads associated with erecting and dismantling structures and associated plant are considered in consultation with appropriate personnel</w:t>
            </w:r>
            <w:r>
              <w:t>.</w:t>
            </w:r>
          </w:p>
        </w:tc>
        <w:tc>
          <w:tcPr>
            <w:tcW w:w="519" w:type="dxa"/>
          </w:tcPr>
          <w:p w14:paraId="3DD44608" w14:textId="77777777" w:rsidR="00B90132" w:rsidRDefault="00B90132" w:rsidP="00B90132"/>
        </w:tc>
        <w:tc>
          <w:tcPr>
            <w:tcW w:w="520" w:type="dxa"/>
          </w:tcPr>
          <w:p w14:paraId="138F6B8A" w14:textId="77777777" w:rsidR="00B90132" w:rsidRDefault="00B90132" w:rsidP="00B90132"/>
        </w:tc>
        <w:tc>
          <w:tcPr>
            <w:tcW w:w="520" w:type="dxa"/>
          </w:tcPr>
          <w:p w14:paraId="1F8A2338" w14:textId="39F4DDBD" w:rsidR="00B90132" w:rsidRDefault="00B90132" w:rsidP="00B90132"/>
        </w:tc>
      </w:tr>
      <w:tr w:rsidR="00B90132" w14:paraId="217769A7" w14:textId="77777777" w:rsidTr="006866C2">
        <w:trPr>
          <w:trHeight w:val="340"/>
        </w:trPr>
        <w:tc>
          <w:tcPr>
            <w:tcW w:w="710" w:type="dxa"/>
          </w:tcPr>
          <w:p w14:paraId="3B94AB0A" w14:textId="549BF7E3" w:rsidR="00B90132" w:rsidRPr="006866C2" w:rsidRDefault="00B90132" w:rsidP="00B90132">
            <w:r>
              <w:t>2</w:t>
            </w:r>
            <w:r w:rsidRPr="006866C2">
              <w:t>.10</w:t>
            </w:r>
          </w:p>
        </w:tc>
        <w:tc>
          <w:tcPr>
            <w:tcW w:w="8505" w:type="dxa"/>
          </w:tcPr>
          <w:p w14:paraId="735DA099" w14:textId="47CD0894" w:rsidR="00B90132" w:rsidRDefault="00B90132" w:rsidP="00B90132">
            <w:r>
              <w:t>Can explain the importance of load bearing capacity of surfaces and g</w:t>
            </w:r>
            <w:r w:rsidRPr="00341164">
              <w:t xml:space="preserve">round suitability and </w:t>
            </w:r>
            <w:r>
              <w:t xml:space="preserve">how to </w:t>
            </w:r>
            <w:r w:rsidRPr="00341164">
              <w:t>check.</w:t>
            </w:r>
          </w:p>
        </w:tc>
        <w:tc>
          <w:tcPr>
            <w:tcW w:w="519" w:type="dxa"/>
          </w:tcPr>
          <w:p w14:paraId="69E6F176" w14:textId="77777777" w:rsidR="00B90132" w:rsidRDefault="00B90132" w:rsidP="00B90132"/>
        </w:tc>
        <w:tc>
          <w:tcPr>
            <w:tcW w:w="520" w:type="dxa"/>
          </w:tcPr>
          <w:p w14:paraId="5BCA1AA6" w14:textId="77777777" w:rsidR="00B90132" w:rsidRDefault="00B90132" w:rsidP="00B90132"/>
        </w:tc>
        <w:tc>
          <w:tcPr>
            <w:tcW w:w="520" w:type="dxa"/>
          </w:tcPr>
          <w:p w14:paraId="6CD42409" w14:textId="38356482" w:rsidR="00B90132" w:rsidRDefault="00B90132" w:rsidP="00B90132"/>
        </w:tc>
      </w:tr>
      <w:tr w:rsidR="00B90132" w14:paraId="5AABBD74" w14:textId="77777777" w:rsidTr="006866C2">
        <w:trPr>
          <w:trHeight w:val="340"/>
        </w:trPr>
        <w:tc>
          <w:tcPr>
            <w:tcW w:w="710" w:type="dxa"/>
          </w:tcPr>
          <w:p w14:paraId="56E13E48" w14:textId="7E81982D" w:rsidR="00B90132" w:rsidRPr="006866C2" w:rsidRDefault="00B90132" w:rsidP="00B90132">
            <w:r>
              <w:t>2</w:t>
            </w:r>
            <w:r w:rsidRPr="006866C2">
              <w:t>.11</w:t>
            </w:r>
          </w:p>
        </w:tc>
        <w:tc>
          <w:tcPr>
            <w:tcW w:w="8505" w:type="dxa"/>
          </w:tcPr>
          <w:p w14:paraId="4F2276A5" w14:textId="6027065A" w:rsidR="00B90132" w:rsidRDefault="00B90132" w:rsidP="00B90132">
            <w:r>
              <w:t>Understands and explains the approval process for returning equipment to service that has been quarantined.</w:t>
            </w:r>
          </w:p>
        </w:tc>
        <w:tc>
          <w:tcPr>
            <w:tcW w:w="519" w:type="dxa"/>
          </w:tcPr>
          <w:p w14:paraId="782E8808" w14:textId="77777777" w:rsidR="00B90132" w:rsidRDefault="00B90132" w:rsidP="00B90132"/>
        </w:tc>
        <w:tc>
          <w:tcPr>
            <w:tcW w:w="520" w:type="dxa"/>
          </w:tcPr>
          <w:p w14:paraId="2C2590EB" w14:textId="77777777" w:rsidR="00B90132" w:rsidRDefault="00B90132" w:rsidP="00B90132"/>
        </w:tc>
        <w:tc>
          <w:tcPr>
            <w:tcW w:w="520" w:type="dxa"/>
          </w:tcPr>
          <w:p w14:paraId="7D1CF339" w14:textId="609F0227" w:rsidR="00B90132" w:rsidRDefault="00B90132" w:rsidP="00B90132"/>
        </w:tc>
      </w:tr>
      <w:tr w:rsidR="00B90132" w14:paraId="717B3567" w14:textId="77777777" w:rsidTr="006866C2">
        <w:trPr>
          <w:trHeight w:val="397"/>
        </w:trPr>
        <w:tc>
          <w:tcPr>
            <w:tcW w:w="710" w:type="dxa"/>
            <w:shd w:val="clear" w:color="auto" w:fill="D8D8D8" w:themeFill="background2"/>
          </w:tcPr>
          <w:p w14:paraId="65928E19" w14:textId="69964E3E" w:rsidR="00B90132" w:rsidRPr="006C4DE9" w:rsidRDefault="00B90132" w:rsidP="00B90132">
            <w:pPr>
              <w:rPr>
                <w:b/>
                <w:bCs/>
              </w:rPr>
            </w:pPr>
            <w:r>
              <w:rPr>
                <w:b/>
                <w:bCs/>
              </w:rPr>
              <w:t>3.0</w:t>
            </w:r>
          </w:p>
        </w:tc>
        <w:tc>
          <w:tcPr>
            <w:tcW w:w="8505" w:type="dxa"/>
            <w:shd w:val="clear" w:color="auto" w:fill="D8D8D8" w:themeFill="background2"/>
          </w:tcPr>
          <w:p w14:paraId="65F535DE" w14:textId="63BB17F2" w:rsidR="00B90132" w:rsidRPr="006C4DE9" w:rsidRDefault="00B90132" w:rsidP="00B90132">
            <w:pPr>
              <w:rPr>
                <w:b/>
                <w:bCs/>
              </w:rPr>
            </w:pPr>
            <w:r w:rsidRPr="006C4DE9">
              <w:rPr>
                <w:b/>
                <w:bCs/>
              </w:rPr>
              <w:t>Operations</w:t>
            </w:r>
          </w:p>
        </w:tc>
        <w:tc>
          <w:tcPr>
            <w:tcW w:w="519" w:type="dxa"/>
            <w:shd w:val="clear" w:color="auto" w:fill="D8D8D8" w:themeFill="background2"/>
          </w:tcPr>
          <w:p w14:paraId="0B207346" w14:textId="77777777" w:rsidR="00B90132" w:rsidRDefault="00B90132" w:rsidP="00B90132"/>
        </w:tc>
        <w:tc>
          <w:tcPr>
            <w:tcW w:w="520" w:type="dxa"/>
            <w:shd w:val="clear" w:color="auto" w:fill="D8D8D8" w:themeFill="background2"/>
          </w:tcPr>
          <w:p w14:paraId="76F2EDF0" w14:textId="77777777" w:rsidR="00B90132" w:rsidRDefault="00B90132" w:rsidP="00B90132"/>
        </w:tc>
        <w:tc>
          <w:tcPr>
            <w:tcW w:w="520" w:type="dxa"/>
            <w:shd w:val="clear" w:color="auto" w:fill="D8D8D8" w:themeFill="background2"/>
          </w:tcPr>
          <w:p w14:paraId="098FECC7" w14:textId="7FC93B4F" w:rsidR="00B90132" w:rsidRDefault="00B90132" w:rsidP="00B90132"/>
        </w:tc>
      </w:tr>
      <w:tr w:rsidR="00B90132" w14:paraId="46C261AA" w14:textId="77777777" w:rsidTr="006866C2">
        <w:trPr>
          <w:trHeight w:val="340"/>
        </w:trPr>
        <w:tc>
          <w:tcPr>
            <w:tcW w:w="710" w:type="dxa"/>
          </w:tcPr>
          <w:p w14:paraId="7B8DCB28" w14:textId="4FB789AF" w:rsidR="00B90132" w:rsidRPr="006866C2" w:rsidRDefault="00B90132" w:rsidP="00B90132">
            <w:r>
              <w:t>3</w:t>
            </w:r>
            <w:r w:rsidRPr="006866C2">
              <w:t>.1</w:t>
            </w:r>
          </w:p>
        </w:tc>
        <w:tc>
          <w:tcPr>
            <w:tcW w:w="8505" w:type="dxa"/>
          </w:tcPr>
          <w:p w14:paraId="4CB9C5BF" w14:textId="3E645B41" w:rsidR="00B90132" w:rsidRDefault="00B90132" w:rsidP="00B90132">
            <w:r w:rsidRPr="00341164">
              <w:t>Structures and associated plant are erected according to procedures and site information.</w:t>
            </w:r>
          </w:p>
        </w:tc>
        <w:tc>
          <w:tcPr>
            <w:tcW w:w="519" w:type="dxa"/>
          </w:tcPr>
          <w:p w14:paraId="0DE418B1" w14:textId="77777777" w:rsidR="00B90132" w:rsidRDefault="00B90132" w:rsidP="00B90132"/>
        </w:tc>
        <w:tc>
          <w:tcPr>
            <w:tcW w:w="520" w:type="dxa"/>
          </w:tcPr>
          <w:p w14:paraId="0293EBC9" w14:textId="77777777" w:rsidR="00B90132" w:rsidRDefault="00B90132" w:rsidP="00B90132"/>
        </w:tc>
        <w:tc>
          <w:tcPr>
            <w:tcW w:w="520" w:type="dxa"/>
          </w:tcPr>
          <w:p w14:paraId="1EBCA994" w14:textId="5C8746F3" w:rsidR="00B90132" w:rsidRDefault="00B90132" w:rsidP="00B90132"/>
        </w:tc>
      </w:tr>
      <w:tr w:rsidR="00B90132" w14:paraId="1926DD8A" w14:textId="77777777" w:rsidTr="006866C2">
        <w:trPr>
          <w:trHeight w:val="340"/>
        </w:trPr>
        <w:tc>
          <w:tcPr>
            <w:tcW w:w="710" w:type="dxa"/>
          </w:tcPr>
          <w:p w14:paraId="2B39819C" w14:textId="150C78EA" w:rsidR="00B90132" w:rsidRPr="006866C2" w:rsidRDefault="00B90132" w:rsidP="00B90132">
            <w:r>
              <w:t>3</w:t>
            </w:r>
            <w:r w:rsidRPr="006866C2">
              <w:t>.2</w:t>
            </w:r>
          </w:p>
        </w:tc>
        <w:tc>
          <w:tcPr>
            <w:tcW w:w="8505" w:type="dxa"/>
          </w:tcPr>
          <w:p w14:paraId="7AA6265E" w14:textId="2B0D9EA9" w:rsidR="00B90132" w:rsidRDefault="00B90132" w:rsidP="00B90132">
            <w:r w:rsidRPr="00341164">
              <w:t>Stability of structures and associated plant is maintained during erection according to procedures.</w:t>
            </w:r>
          </w:p>
        </w:tc>
        <w:tc>
          <w:tcPr>
            <w:tcW w:w="519" w:type="dxa"/>
          </w:tcPr>
          <w:p w14:paraId="531AE493" w14:textId="77777777" w:rsidR="00B90132" w:rsidRDefault="00B90132" w:rsidP="00B90132"/>
        </w:tc>
        <w:tc>
          <w:tcPr>
            <w:tcW w:w="520" w:type="dxa"/>
          </w:tcPr>
          <w:p w14:paraId="49BFC221" w14:textId="77777777" w:rsidR="00B90132" w:rsidRDefault="00B90132" w:rsidP="00B90132"/>
        </w:tc>
        <w:tc>
          <w:tcPr>
            <w:tcW w:w="520" w:type="dxa"/>
          </w:tcPr>
          <w:p w14:paraId="2A299ADD" w14:textId="12A90EB6" w:rsidR="00B90132" w:rsidRDefault="00B90132" w:rsidP="00B90132"/>
        </w:tc>
      </w:tr>
      <w:tr w:rsidR="00B90132" w14:paraId="3FE6825E" w14:textId="77777777" w:rsidTr="006866C2">
        <w:trPr>
          <w:trHeight w:val="340"/>
        </w:trPr>
        <w:tc>
          <w:tcPr>
            <w:tcW w:w="710" w:type="dxa"/>
          </w:tcPr>
          <w:p w14:paraId="62A55911" w14:textId="55D9F3E2" w:rsidR="00B90132" w:rsidRPr="006866C2" w:rsidRDefault="00B90132" w:rsidP="00B90132">
            <w:r>
              <w:t>3</w:t>
            </w:r>
            <w:r w:rsidRPr="006866C2">
              <w:t>.3</w:t>
            </w:r>
          </w:p>
        </w:tc>
        <w:tc>
          <w:tcPr>
            <w:tcW w:w="8505" w:type="dxa"/>
          </w:tcPr>
          <w:p w14:paraId="6D20FACC" w14:textId="448C8F43" w:rsidR="00B90132" w:rsidRDefault="00B90132" w:rsidP="00B90132">
            <w:r w:rsidRPr="00341164">
              <w:t>Work is conducted safely at heights including safe and effective use of safety equipment.</w:t>
            </w:r>
          </w:p>
        </w:tc>
        <w:tc>
          <w:tcPr>
            <w:tcW w:w="519" w:type="dxa"/>
          </w:tcPr>
          <w:p w14:paraId="25425CAC" w14:textId="77777777" w:rsidR="00B90132" w:rsidRDefault="00B90132" w:rsidP="00B90132"/>
        </w:tc>
        <w:tc>
          <w:tcPr>
            <w:tcW w:w="520" w:type="dxa"/>
          </w:tcPr>
          <w:p w14:paraId="7DE9EFFF" w14:textId="77777777" w:rsidR="00B90132" w:rsidRDefault="00B90132" w:rsidP="00B90132"/>
        </w:tc>
        <w:tc>
          <w:tcPr>
            <w:tcW w:w="520" w:type="dxa"/>
          </w:tcPr>
          <w:p w14:paraId="030DB507" w14:textId="7AE98F07" w:rsidR="00B90132" w:rsidRDefault="00B90132" w:rsidP="00B90132"/>
        </w:tc>
      </w:tr>
      <w:tr w:rsidR="00B90132" w14:paraId="4BBF13D6" w14:textId="77777777" w:rsidTr="006866C2">
        <w:trPr>
          <w:trHeight w:val="340"/>
        </w:trPr>
        <w:tc>
          <w:tcPr>
            <w:tcW w:w="710" w:type="dxa"/>
          </w:tcPr>
          <w:p w14:paraId="451ED095" w14:textId="07981833" w:rsidR="00B90132" w:rsidRPr="006866C2" w:rsidRDefault="00B90132" w:rsidP="00B90132">
            <w:r>
              <w:t>3</w:t>
            </w:r>
            <w:r w:rsidRPr="006866C2">
              <w:t>.4</w:t>
            </w:r>
          </w:p>
        </w:tc>
        <w:tc>
          <w:tcPr>
            <w:tcW w:w="8505" w:type="dxa"/>
          </w:tcPr>
          <w:p w14:paraId="5518B2FA" w14:textId="5F60DD52" w:rsidR="00B90132" w:rsidRDefault="00B90132" w:rsidP="00B90132">
            <w:r w:rsidRPr="00341164">
              <w:t>Appropriate communication methods and communication equipment, are used to co-ordinate the tasks.</w:t>
            </w:r>
          </w:p>
        </w:tc>
        <w:tc>
          <w:tcPr>
            <w:tcW w:w="519" w:type="dxa"/>
          </w:tcPr>
          <w:p w14:paraId="2F971303" w14:textId="77777777" w:rsidR="00B90132" w:rsidRDefault="00B90132" w:rsidP="00B90132"/>
        </w:tc>
        <w:tc>
          <w:tcPr>
            <w:tcW w:w="520" w:type="dxa"/>
          </w:tcPr>
          <w:p w14:paraId="51C12D09" w14:textId="77777777" w:rsidR="00B90132" w:rsidRDefault="00B90132" w:rsidP="00B90132"/>
        </w:tc>
        <w:tc>
          <w:tcPr>
            <w:tcW w:w="520" w:type="dxa"/>
          </w:tcPr>
          <w:p w14:paraId="09242C2B" w14:textId="15A77AA4" w:rsidR="00B90132" w:rsidRDefault="00B90132" w:rsidP="00B90132"/>
        </w:tc>
      </w:tr>
      <w:tr w:rsidR="00B90132" w14:paraId="5A4CC7DB" w14:textId="77777777" w:rsidTr="006866C2">
        <w:trPr>
          <w:trHeight w:val="340"/>
        </w:trPr>
        <w:tc>
          <w:tcPr>
            <w:tcW w:w="710" w:type="dxa"/>
          </w:tcPr>
          <w:p w14:paraId="731FC1A0" w14:textId="214749A5" w:rsidR="00B90132" w:rsidRPr="006866C2" w:rsidRDefault="00B90132" w:rsidP="00B90132">
            <w:r>
              <w:t>3</w:t>
            </w:r>
            <w:r w:rsidRPr="006866C2">
              <w:t>.5</w:t>
            </w:r>
          </w:p>
        </w:tc>
        <w:tc>
          <w:tcPr>
            <w:tcW w:w="8505" w:type="dxa"/>
          </w:tcPr>
          <w:p w14:paraId="5928F676" w14:textId="221786C8" w:rsidR="00B90132" w:rsidRDefault="00B90132" w:rsidP="00B90132">
            <w:r w:rsidRPr="00341164">
              <w:t>Associated plant and rigging equipment is used according to procedures and the appropriate standard.</w:t>
            </w:r>
          </w:p>
        </w:tc>
        <w:tc>
          <w:tcPr>
            <w:tcW w:w="519" w:type="dxa"/>
          </w:tcPr>
          <w:p w14:paraId="1383FD90" w14:textId="77777777" w:rsidR="00B90132" w:rsidRDefault="00B90132" w:rsidP="00B90132"/>
        </w:tc>
        <w:tc>
          <w:tcPr>
            <w:tcW w:w="520" w:type="dxa"/>
          </w:tcPr>
          <w:p w14:paraId="49A337FB" w14:textId="77777777" w:rsidR="00B90132" w:rsidRDefault="00B90132" w:rsidP="00B90132"/>
        </w:tc>
        <w:tc>
          <w:tcPr>
            <w:tcW w:w="520" w:type="dxa"/>
          </w:tcPr>
          <w:p w14:paraId="7C68C4A4" w14:textId="482F49A4" w:rsidR="00B90132" w:rsidRDefault="00B90132" w:rsidP="00B90132"/>
        </w:tc>
      </w:tr>
      <w:tr w:rsidR="00B90132" w14:paraId="501A7ACC" w14:textId="77777777" w:rsidTr="006866C2">
        <w:trPr>
          <w:trHeight w:val="340"/>
        </w:trPr>
        <w:tc>
          <w:tcPr>
            <w:tcW w:w="710" w:type="dxa"/>
          </w:tcPr>
          <w:p w14:paraId="638F8CB2" w14:textId="430AD324" w:rsidR="00B90132" w:rsidRPr="006866C2" w:rsidRDefault="00B90132" w:rsidP="00B90132">
            <w:r>
              <w:t>3</w:t>
            </w:r>
            <w:r w:rsidRPr="006866C2">
              <w:t>.6</w:t>
            </w:r>
          </w:p>
        </w:tc>
        <w:tc>
          <w:tcPr>
            <w:tcW w:w="8505" w:type="dxa"/>
          </w:tcPr>
          <w:p w14:paraId="6EE00B17" w14:textId="7B9A6106" w:rsidR="00B90132" w:rsidRDefault="00B90132" w:rsidP="00B90132">
            <w:r w:rsidRPr="00341164">
              <w:t>Temporary guys, ties, propping and shoring, including flexible steel wire rope, and tubing, are connected where required.</w:t>
            </w:r>
          </w:p>
        </w:tc>
        <w:tc>
          <w:tcPr>
            <w:tcW w:w="519" w:type="dxa"/>
          </w:tcPr>
          <w:p w14:paraId="2416662C" w14:textId="77777777" w:rsidR="00B90132" w:rsidRDefault="00B90132" w:rsidP="00B90132"/>
        </w:tc>
        <w:tc>
          <w:tcPr>
            <w:tcW w:w="520" w:type="dxa"/>
          </w:tcPr>
          <w:p w14:paraId="0A5A605B" w14:textId="77777777" w:rsidR="00B90132" w:rsidRDefault="00B90132" w:rsidP="00B90132"/>
        </w:tc>
        <w:tc>
          <w:tcPr>
            <w:tcW w:w="520" w:type="dxa"/>
          </w:tcPr>
          <w:p w14:paraId="4E9BF533" w14:textId="7FB8C810" w:rsidR="00B90132" w:rsidRDefault="00B90132" w:rsidP="00B90132"/>
        </w:tc>
      </w:tr>
      <w:tr w:rsidR="00B90132" w14:paraId="6105B859" w14:textId="77777777" w:rsidTr="006866C2">
        <w:trPr>
          <w:trHeight w:val="340"/>
        </w:trPr>
        <w:tc>
          <w:tcPr>
            <w:tcW w:w="710" w:type="dxa"/>
          </w:tcPr>
          <w:p w14:paraId="78784BA4" w14:textId="34063D26" w:rsidR="00B90132" w:rsidRPr="006866C2" w:rsidRDefault="00B90132" w:rsidP="00B90132">
            <w:r>
              <w:t>3</w:t>
            </w:r>
            <w:r w:rsidRPr="006866C2">
              <w:t>.7</w:t>
            </w:r>
          </w:p>
        </w:tc>
        <w:tc>
          <w:tcPr>
            <w:tcW w:w="8505" w:type="dxa"/>
          </w:tcPr>
          <w:p w14:paraId="561ABB10" w14:textId="6C89101F" w:rsidR="00B90132" w:rsidRDefault="00B90132" w:rsidP="00B90132">
            <w:r>
              <w:t>Demonstrates ability to calculate Safe Working Load (SWL) and Working Load Limit (WLL)</w:t>
            </w:r>
          </w:p>
        </w:tc>
        <w:tc>
          <w:tcPr>
            <w:tcW w:w="519" w:type="dxa"/>
          </w:tcPr>
          <w:p w14:paraId="5A873FBC" w14:textId="77777777" w:rsidR="00B90132" w:rsidRDefault="00B90132" w:rsidP="00B90132"/>
        </w:tc>
        <w:tc>
          <w:tcPr>
            <w:tcW w:w="520" w:type="dxa"/>
          </w:tcPr>
          <w:p w14:paraId="11A4F0DB" w14:textId="77777777" w:rsidR="00B90132" w:rsidRDefault="00B90132" w:rsidP="00B90132"/>
        </w:tc>
        <w:tc>
          <w:tcPr>
            <w:tcW w:w="520" w:type="dxa"/>
          </w:tcPr>
          <w:p w14:paraId="22E5B2B6" w14:textId="3805EB25" w:rsidR="00B90132" w:rsidRDefault="00B90132" w:rsidP="00B90132"/>
        </w:tc>
      </w:tr>
      <w:tr w:rsidR="00B90132" w14:paraId="05A1CAEF" w14:textId="77777777" w:rsidTr="006866C2">
        <w:trPr>
          <w:trHeight w:val="340"/>
        </w:trPr>
        <w:tc>
          <w:tcPr>
            <w:tcW w:w="710" w:type="dxa"/>
          </w:tcPr>
          <w:p w14:paraId="0636DC8B" w14:textId="25F4CC53" w:rsidR="00B90132" w:rsidRPr="006866C2" w:rsidRDefault="00B90132" w:rsidP="00B90132">
            <w:r>
              <w:t>3</w:t>
            </w:r>
            <w:r w:rsidRPr="006866C2">
              <w:t>.8</w:t>
            </w:r>
          </w:p>
        </w:tc>
        <w:tc>
          <w:tcPr>
            <w:tcW w:w="8505" w:type="dxa"/>
          </w:tcPr>
          <w:p w14:paraId="40AC57CB" w14:textId="613C79A9" w:rsidR="00B90132" w:rsidRDefault="00B90132" w:rsidP="00B90132">
            <w:r>
              <w:t>Ability to erect and dismantle, level, plumb and stabilise associated plant and structures</w:t>
            </w:r>
          </w:p>
        </w:tc>
        <w:tc>
          <w:tcPr>
            <w:tcW w:w="519" w:type="dxa"/>
          </w:tcPr>
          <w:p w14:paraId="2EB0D965" w14:textId="77777777" w:rsidR="00B90132" w:rsidRDefault="00B90132" w:rsidP="00B90132"/>
        </w:tc>
        <w:tc>
          <w:tcPr>
            <w:tcW w:w="520" w:type="dxa"/>
          </w:tcPr>
          <w:p w14:paraId="5190B894" w14:textId="77777777" w:rsidR="00B90132" w:rsidRDefault="00B90132" w:rsidP="00B90132"/>
        </w:tc>
        <w:tc>
          <w:tcPr>
            <w:tcW w:w="520" w:type="dxa"/>
          </w:tcPr>
          <w:p w14:paraId="337E0C12" w14:textId="4A2320C1" w:rsidR="00B90132" w:rsidRDefault="00B90132" w:rsidP="00B90132"/>
        </w:tc>
      </w:tr>
      <w:tr w:rsidR="00B90132" w14:paraId="5F300FFF" w14:textId="77777777" w:rsidTr="006866C2">
        <w:trPr>
          <w:trHeight w:val="340"/>
        </w:trPr>
        <w:tc>
          <w:tcPr>
            <w:tcW w:w="710" w:type="dxa"/>
          </w:tcPr>
          <w:p w14:paraId="7A6DDA8C" w14:textId="6F171DCE" w:rsidR="00B90132" w:rsidRPr="006866C2" w:rsidRDefault="00B90132" w:rsidP="00B90132">
            <w:r>
              <w:t>3</w:t>
            </w:r>
            <w:r w:rsidRPr="006866C2">
              <w:t>.9</w:t>
            </w:r>
          </w:p>
        </w:tc>
        <w:tc>
          <w:tcPr>
            <w:tcW w:w="8505" w:type="dxa"/>
          </w:tcPr>
          <w:p w14:paraId="63661E00" w14:textId="681420BC" w:rsidR="00B90132" w:rsidRDefault="00B90132" w:rsidP="00B90132">
            <w:r>
              <w:t>Accurate interpretation of basic structural charts and structural plans (site information</w:t>
            </w:r>
          </w:p>
        </w:tc>
        <w:tc>
          <w:tcPr>
            <w:tcW w:w="519" w:type="dxa"/>
          </w:tcPr>
          <w:p w14:paraId="5F99CAA1" w14:textId="77777777" w:rsidR="00B90132" w:rsidRDefault="00B90132" w:rsidP="00B90132"/>
        </w:tc>
        <w:tc>
          <w:tcPr>
            <w:tcW w:w="520" w:type="dxa"/>
          </w:tcPr>
          <w:p w14:paraId="29FF5A28" w14:textId="77777777" w:rsidR="00B90132" w:rsidRDefault="00B90132" w:rsidP="00B90132"/>
        </w:tc>
        <w:tc>
          <w:tcPr>
            <w:tcW w:w="520" w:type="dxa"/>
          </w:tcPr>
          <w:p w14:paraId="443277F0" w14:textId="77777777" w:rsidR="00B90132" w:rsidRDefault="00B90132" w:rsidP="00B90132"/>
        </w:tc>
      </w:tr>
      <w:tr w:rsidR="00B90132" w14:paraId="5C6A1973" w14:textId="77777777" w:rsidTr="006866C2">
        <w:trPr>
          <w:trHeight w:val="340"/>
        </w:trPr>
        <w:tc>
          <w:tcPr>
            <w:tcW w:w="710" w:type="dxa"/>
          </w:tcPr>
          <w:p w14:paraId="7CA4D9A7" w14:textId="70B3224F" w:rsidR="00B90132" w:rsidRPr="006866C2" w:rsidRDefault="00B90132" w:rsidP="00B90132">
            <w:r>
              <w:t>3</w:t>
            </w:r>
            <w:r w:rsidRPr="006866C2">
              <w:t>.1</w:t>
            </w:r>
            <w:r w:rsidR="00D65E4A">
              <w:t>0</w:t>
            </w:r>
          </w:p>
        </w:tc>
        <w:tc>
          <w:tcPr>
            <w:tcW w:w="8505" w:type="dxa"/>
          </w:tcPr>
          <w:p w14:paraId="5B3EE649" w14:textId="27A0DC3D" w:rsidR="00B90132" w:rsidRDefault="00E12EB1" w:rsidP="00B90132">
            <w:r>
              <w:t xml:space="preserve">Can </w:t>
            </w:r>
            <w:r w:rsidR="00526A9E">
              <w:t>describe the process and demonstrate competency on dual or multi crane lifts</w:t>
            </w:r>
            <w:r w:rsidR="008D0083">
              <w:t xml:space="preserve">. </w:t>
            </w:r>
          </w:p>
        </w:tc>
        <w:tc>
          <w:tcPr>
            <w:tcW w:w="519" w:type="dxa"/>
          </w:tcPr>
          <w:p w14:paraId="171559DC" w14:textId="77777777" w:rsidR="00B90132" w:rsidRDefault="00B90132" w:rsidP="00B90132"/>
        </w:tc>
        <w:tc>
          <w:tcPr>
            <w:tcW w:w="520" w:type="dxa"/>
          </w:tcPr>
          <w:p w14:paraId="29251082" w14:textId="77777777" w:rsidR="00B90132" w:rsidRDefault="00B90132" w:rsidP="00B90132"/>
        </w:tc>
        <w:tc>
          <w:tcPr>
            <w:tcW w:w="520" w:type="dxa"/>
          </w:tcPr>
          <w:p w14:paraId="0DF71EED" w14:textId="77777777" w:rsidR="00B90132" w:rsidRDefault="00B90132" w:rsidP="00B90132"/>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E87DFD">
        <w:trPr>
          <w:trHeight w:val="397"/>
        </w:trPr>
        <w:tc>
          <w:tcPr>
            <w:tcW w:w="10774" w:type="dxa"/>
            <w:gridSpan w:val="4"/>
            <w:shd w:val="clear" w:color="auto" w:fill="D8D8D8" w:themeFill="background2"/>
            <w:vAlign w:val="center"/>
          </w:tcPr>
          <w:p w14:paraId="39A25056" w14:textId="1524CC56" w:rsidR="00F13279" w:rsidRPr="007D3931" w:rsidRDefault="00F13279" w:rsidP="00E87DFD">
            <w:pPr>
              <w:jc w:val="center"/>
              <w:rPr>
                <w:b/>
                <w:bCs/>
              </w:rPr>
            </w:pPr>
            <w:r w:rsidRPr="007D3931">
              <w:rPr>
                <w:rFonts w:eastAsia="Batang" w:cstheme="minorHAnsi"/>
                <w:b/>
                <w:bCs/>
                <w:lang w:eastAsia="ko-KR"/>
              </w:rPr>
              <w:t xml:space="preserve">Worker </w:t>
            </w:r>
            <w:r w:rsidR="004F4F1F">
              <w:rPr>
                <w:rFonts w:eastAsia="Batang" w:cstheme="minorHAnsi"/>
                <w:b/>
                <w:bCs/>
                <w:lang w:eastAsia="ko-KR"/>
              </w:rPr>
              <w:t>Understanding</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C4C38">
        <w:trPr>
          <w:trHeight w:val="340"/>
        </w:trPr>
        <w:tc>
          <w:tcPr>
            <w:tcW w:w="10774" w:type="dxa"/>
            <w:gridSpan w:val="4"/>
          </w:tcPr>
          <w:p w14:paraId="57B792E7" w14:textId="60EED525" w:rsidR="00F13279" w:rsidRDefault="00F13279" w:rsidP="00E87DFD">
            <w:r>
              <w:t>Assessors Comments:</w:t>
            </w:r>
          </w:p>
          <w:p w14:paraId="5B374CF2" w14:textId="77777777" w:rsidR="00F13279" w:rsidRDefault="00F13279" w:rsidP="00E87DFD"/>
          <w:p w14:paraId="6FF20373" w14:textId="77777777" w:rsidR="00F13279" w:rsidRDefault="00F13279" w:rsidP="00E87DFD"/>
          <w:p w14:paraId="165CD3EC" w14:textId="327B4665" w:rsidR="00F13279" w:rsidRDefault="00F13279" w:rsidP="00E87DFD"/>
        </w:tc>
      </w:tr>
      <w:tr w:rsidR="00F13279" w14:paraId="148C17CF" w14:textId="77777777" w:rsidTr="00F13279">
        <w:trPr>
          <w:trHeight w:val="340"/>
        </w:trPr>
        <w:tc>
          <w:tcPr>
            <w:tcW w:w="4395" w:type="dxa"/>
          </w:tcPr>
          <w:p w14:paraId="4344FA8E" w14:textId="715BE408" w:rsidR="00F13279" w:rsidRDefault="00F13279" w:rsidP="00E87DFD">
            <w:r>
              <w:t>Assessors Name:</w:t>
            </w:r>
          </w:p>
          <w:p w14:paraId="4993E03F" w14:textId="77777777" w:rsidR="00F13279" w:rsidRDefault="00F13279" w:rsidP="00E87DFD"/>
          <w:p w14:paraId="21AE41CF" w14:textId="490EA7A7" w:rsidR="00F13279" w:rsidRDefault="00F13279" w:rsidP="00E87DFD"/>
        </w:tc>
        <w:tc>
          <w:tcPr>
            <w:tcW w:w="3544" w:type="dxa"/>
            <w:gridSpan w:val="2"/>
          </w:tcPr>
          <w:p w14:paraId="351F65B7" w14:textId="41572C69" w:rsidR="00F13279" w:rsidRDefault="00F13279" w:rsidP="00E87DFD">
            <w:r>
              <w:t>Signature:</w:t>
            </w:r>
          </w:p>
        </w:tc>
        <w:tc>
          <w:tcPr>
            <w:tcW w:w="2835" w:type="dxa"/>
          </w:tcPr>
          <w:p w14:paraId="2D11879B" w14:textId="43341D5C" w:rsidR="00F13279" w:rsidRDefault="00F13279" w:rsidP="00E87DFD">
            <w:r>
              <w:t>Date:</w:t>
            </w:r>
          </w:p>
        </w:tc>
      </w:tr>
      <w:tr w:rsidR="00570ABD" w14:paraId="0AF134A0" w14:textId="77777777" w:rsidTr="00F13279">
        <w:trPr>
          <w:trHeight w:val="340"/>
        </w:trPr>
        <w:tc>
          <w:tcPr>
            <w:tcW w:w="4395" w:type="dxa"/>
          </w:tcPr>
          <w:p w14:paraId="12C059DC" w14:textId="77777777" w:rsidR="00570ABD" w:rsidRDefault="00570ABD" w:rsidP="00570ABD">
            <w:r>
              <w:t>Subject Matter Experts Name:</w:t>
            </w:r>
          </w:p>
          <w:p w14:paraId="7843FF32" w14:textId="77777777" w:rsidR="00570ABD" w:rsidRDefault="00570ABD" w:rsidP="00570ABD"/>
          <w:p w14:paraId="4323C221" w14:textId="77777777" w:rsidR="00570ABD" w:rsidRDefault="00570ABD" w:rsidP="00570ABD"/>
        </w:tc>
        <w:tc>
          <w:tcPr>
            <w:tcW w:w="3544" w:type="dxa"/>
            <w:gridSpan w:val="2"/>
          </w:tcPr>
          <w:p w14:paraId="4DDB4441" w14:textId="63A21CCB" w:rsidR="00570ABD" w:rsidRDefault="00570ABD" w:rsidP="00570ABD">
            <w:r>
              <w:t>Signature:</w:t>
            </w:r>
          </w:p>
        </w:tc>
        <w:tc>
          <w:tcPr>
            <w:tcW w:w="2835" w:type="dxa"/>
          </w:tcPr>
          <w:p w14:paraId="6FD64A67" w14:textId="5D378CDC" w:rsidR="00570ABD" w:rsidRDefault="00570ABD" w:rsidP="00570ABD">
            <w:r>
              <w:t>Date:</w:t>
            </w:r>
          </w:p>
        </w:tc>
      </w:tr>
    </w:tbl>
    <w:p w14:paraId="4E8FC89D" w14:textId="77777777" w:rsidR="00F13279" w:rsidRDefault="00F13279"/>
    <w:p w14:paraId="58313E63" w14:textId="369C3595" w:rsidR="00F13279" w:rsidRDefault="00F13279" w:rsidP="00F13279">
      <w:r w:rsidRPr="00834BFD">
        <w:t xml:space="preserve">The </w:t>
      </w:r>
      <w:r w:rsidR="004F4F1F">
        <w:t>DOU</w:t>
      </w:r>
      <w:r w:rsidRPr="00834BFD">
        <w:t xml:space="preserve"> assessment should be conducted by a person familiar with the relevant procedures and processes and capable of carrying out the </w:t>
      </w:r>
      <w:r w:rsidR="004F4F1F">
        <w:t>DOU</w:t>
      </w:r>
      <w:r w:rsidRPr="00834BFD">
        <w:t xml:space="preserve"> in an appropriate manner. </w:t>
      </w:r>
      <w:r w:rsidR="005B0E7D" w:rsidRPr="00834BFD">
        <w:t>Where possible, the person should be competent in the equipment being assessed</w:t>
      </w:r>
      <w:r w:rsidR="005B0E7D">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74CDC4AF" w14:textId="44EB54A4" w:rsidR="001572E5" w:rsidRPr="007D3931" w:rsidRDefault="001572E5"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3E7501E0" w14:textId="77777777" w:rsidR="004F4F1F" w:rsidRPr="00B07407" w:rsidRDefault="004F4F1F" w:rsidP="00B07407">
      <w:pPr>
        <w:rPr>
          <w:b/>
        </w:rPr>
      </w:pPr>
      <w:r w:rsidRPr="00B07407">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FB0CC9" w14:paraId="003CC0F7" w14:textId="77777777" w:rsidTr="00FB0CC9">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331C4735" w14:textId="77777777" w:rsidR="00FB0CC9" w:rsidRDefault="00FB0CC9">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5EE487DB" w14:textId="77777777" w:rsidR="00FB0CC9" w:rsidRDefault="00FB0CC9">
            <w:r>
              <w:t>Email Address</w:t>
            </w:r>
          </w:p>
        </w:tc>
      </w:tr>
      <w:tr w:rsidR="00FB0CC9" w14:paraId="34F6B692" w14:textId="77777777" w:rsidTr="00FB0CC9">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C3867E" w14:textId="77777777" w:rsidR="00FB0CC9" w:rsidRDefault="00BC07D8">
            <w:sdt>
              <w:sdtPr>
                <w:id w:val="1318922424"/>
                <w14:checkbox>
                  <w14:checked w14:val="0"/>
                  <w14:checkedState w14:val="2612" w14:font="MS Gothic"/>
                  <w14:uncheckedState w14:val="2610" w14:font="MS Gothic"/>
                </w14:checkbox>
              </w:sdtPr>
              <w:sdtEndPr/>
              <w:sdtContent>
                <w:r w:rsidR="00FB0CC9">
                  <w:rPr>
                    <w:rFonts w:ascii="MS Gothic" w:eastAsia="Times New Roman" w:hAnsi="MS Gothic" w:hint="eastAsia"/>
                  </w:rPr>
                  <w:t>☐</w:t>
                </w:r>
              </w:sdtContent>
            </w:sdt>
            <w:r w:rsidR="00FB0CC9">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0B638C" w14:textId="77777777" w:rsidR="00FB0CC9" w:rsidRDefault="00FB0CC9">
            <w:pPr>
              <w:rPr>
                <w:bCs/>
              </w:rPr>
            </w:pPr>
            <w:r>
              <w:rPr>
                <w:bCs/>
              </w:rPr>
              <w:t>PMOProjectSupport@hydro.com.au</w:t>
            </w:r>
          </w:p>
        </w:tc>
      </w:tr>
      <w:tr w:rsidR="00FB0CC9" w14:paraId="549BB4FD" w14:textId="77777777" w:rsidTr="00FB0CC9">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C6C82A" w14:textId="77777777" w:rsidR="00FB0CC9" w:rsidRDefault="00BC07D8">
            <w:pPr>
              <w:tabs>
                <w:tab w:val="center" w:pos="1307"/>
              </w:tabs>
            </w:pPr>
            <w:sdt>
              <w:sdtPr>
                <w:id w:val="-1051539526"/>
                <w14:checkbox>
                  <w14:checked w14:val="0"/>
                  <w14:checkedState w14:val="2612" w14:font="MS Gothic"/>
                  <w14:uncheckedState w14:val="2610" w14:font="MS Gothic"/>
                </w14:checkbox>
              </w:sdtPr>
              <w:sdtEndPr/>
              <w:sdtContent>
                <w:r w:rsidR="00FB0CC9">
                  <w:rPr>
                    <w:rFonts w:ascii="MS Gothic" w:eastAsia="Times New Roman" w:hAnsi="MS Gothic" w:hint="eastAsia"/>
                  </w:rPr>
                  <w:t>☐</w:t>
                </w:r>
              </w:sdtContent>
            </w:sdt>
            <w:r w:rsidR="00FB0CC9">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F9FE41" w14:textId="77777777" w:rsidR="00FB0CC9" w:rsidRDefault="00FB0CC9">
            <w:r>
              <w:t>Operational.Compliance@hydro.com.au</w:t>
            </w:r>
          </w:p>
        </w:tc>
      </w:tr>
      <w:tr w:rsidR="00FB0CC9" w14:paraId="43DE0172" w14:textId="77777777" w:rsidTr="00FB0CC9">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7B42A5" w14:textId="77777777" w:rsidR="00FB0CC9" w:rsidRDefault="00BC07D8">
            <w:pPr>
              <w:tabs>
                <w:tab w:val="center" w:pos="1307"/>
              </w:tabs>
            </w:pPr>
            <w:sdt>
              <w:sdtPr>
                <w:id w:val="2140450071"/>
                <w14:checkbox>
                  <w14:checked w14:val="0"/>
                  <w14:checkedState w14:val="2612" w14:font="MS Gothic"/>
                  <w14:uncheckedState w14:val="2610" w14:font="MS Gothic"/>
                </w14:checkbox>
              </w:sdtPr>
              <w:sdtEndPr/>
              <w:sdtContent>
                <w:r w:rsidR="00FB0CC9">
                  <w:rPr>
                    <w:rFonts w:ascii="MS Gothic" w:eastAsia="Times New Roman" w:hAnsi="MS Gothic" w:hint="eastAsia"/>
                  </w:rPr>
                  <w:t>☐</w:t>
                </w:r>
              </w:sdtContent>
            </w:sdt>
            <w:r w:rsidR="00FB0CC9">
              <w:t xml:space="preserve"> </w:t>
            </w:r>
            <w:proofErr w:type="spellStart"/>
            <w:r w:rsidR="00FB0CC9">
              <w:t>Entura</w:t>
            </w:r>
            <w:proofErr w:type="spellEnd"/>
            <w:r w:rsidR="00FB0CC9">
              <w:t xml:space="preserve">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B8B3FF" w14:textId="77777777" w:rsidR="00FB0CC9" w:rsidRDefault="00FB0CC9">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640B" w14:textId="77777777" w:rsidR="00BC07D8" w:rsidRDefault="00BC07D8" w:rsidP="00CE604F">
      <w:r>
        <w:separator/>
      </w:r>
    </w:p>
    <w:p w14:paraId="02D3EB4B" w14:textId="77777777" w:rsidR="00BC07D8" w:rsidRDefault="00BC07D8" w:rsidP="00CE604F"/>
    <w:p w14:paraId="16F641F0" w14:textId="77777777" w:rsidR="00BC07D8" w:rsidRDefault="00BC07D8" w:rsidP="00CE604F"/>
    <w:p w14:paraId="004C55AE" w14:textId="77777777" w:rsidR="00BC07D8" w:rsidRDefault="00BC07D8" w:rsidP="00CE604F"/>
  </w:endnote>
  <w:endnote w:type="continuationSeparator" w:id="0">
    <w:p w14:paraId="3D592534" w14:textId="77777777" w:rsidR="00BC07D8" w:rsidRDefault="00BC07D8" w:rsidP="00CE604F">
      <w:r>
        <w:continuationSeparator/>
      </w:r>
    </w:p>
    <w:p w14:paraId="1FF512A7" w14:textId="77777777" w:rsidR="00BC07D8" w:rsidRDefault="00BC07D8" w:rsidP="00CE604F"/>
    <w:p w14:paraId="17D941E6" w14:textId="77777777" w:rsidR="00BC07D8" w:rsidRDefault="00BC07D8" w:rsidP="00CE604F"/>
    <w:p w14:paraId="04C1D4FF" w14:textId="77777777" w:rsidR="00BC07D8" w:rsidRDefault="00BC07D8"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1FB99CA5-0165-42F1-B90F-5C8A8C4B899D}"/>
    <w:embedBold r:id="rId2" w:fontKey="{42744DE9-6BE0-4EE5-8FEA-981DC294A73A}"/>
    <w:embedItalic r:id="rId3" w:fontKey="{AE9E4367-9122-4A12-BEFA-A068DDA62E1D}"/>
    <w:embedBoldItalic r:id="rId4" w:fontKey="{64F3B7EA-9622-4D36-AE0B-AA565181354E}"/>
  </w:font>
  <w:font w:name="Oxygen">
    <w:panose1 w:val="02000503000000000000"/>
    <w:charset w:val="00"/>
    <w:family w:val="auto"/>
    <w:pitch w:val="variable"/>
    <w:sig w:usb0="A00000EF" w:usb1="4000204B" w:usb2="00000000" w:usb3="00000000" w:csb0="00000093" w:csb1="00000000"/>
    <w:embedBold r:id="rId5" w:subsetted="1" w:fontKey="{3561E07F-38C1-4CA9-A45F-7B426FCF4DD8}"/>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59153DCC-6949-45B6-A2FA-92291EDC43B2}"/>
  </w:font>
  <w:font w:name="Aptos">
    <w:panose1 w:val="020B0004020202020204"/>
    <w:charset w:val="00"/>
    <w:family w:val="swiss"/>
    <w:pitch w:val="variable"/>
    <w:sig w:usb0="20000287" w:usb1="00000003" w:usb2="00000000" w:usb3="00000000" w:csb0="0000019F" w:csb1="00000000"/>
    <w:embedRegular r:id="rId7" w:subsetted="1" w:fontKey="{EAC94028-21D9-4A62-80BD-6EDF897AB2EF}"/>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B985" w14:textId="140F31E2" w:rsidR="0014506C" w:rsidRDefault="0014506C">
    <w:pPr>
      <w:pStyle w:val="Footer"/>
    </w:pPr>
    <w:r>
      <w:rPr>
        <w:noProof/>
      </w:rPr>
      <mc:AlternateContent>
        <mc:Choice Requires="wps">
          <w:drawing>
            <wp:anchor distT="0" distB="0" distL="0" distR="0" simplePos="0" relativeHeight="251664384" behindDoc="0" locked="0" layoutInCell="1" allowOverlap="1" wp14:anchorId="25F978A7" wp14:editId="5C8E915A">
              <wp:simplePos x="635" y="635"/>
              <wp:positionH relativeFrom="page">
                <wp:align>center</wp:align>
              </wp:positionH>
              <wp:positionV relativeFrom="page">
                <wp:align>bottom</wp:align>
              </wp:positionV>
              <wp:extent cx="390525" cy="428625"/>
              <wp:effectExtent l="0" t="0" r="9525" b="0"/>
              <wp:wrapNone/>
              <wp:docPr id="12301629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45A8BB21" w14:textId="751FB5CE"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978A7"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45A8BB21" w14:textId="751FB5CE"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79876406" w:rsidR="002C3DF3" w:rsidRDefault="0014506C" w:rsidP="00B07407">
    <w:pPr>
      <w:pStyle w:val="Footer"/>
      <w:jc w:val="center"/>
    </w:pPr>
    <w:r>
      <w:rPr>
        <w:noProof/>
      </w:rPr>
      <mc:AlternateContent>
        <mc:Choice Requires="wps">
          <w:drawing>
            <wp:anchor distT="0" distB="0" distL="0" distR="0" simplePos="0" relativeHeight="251665408" behindDoc="0" locked="0" layoutInCell="1" allowOverlap="1" wp14:anchorId="5A152DF1" wp14:editId="7ED06EA1">
              <wp:simplePos x="635" y="635"/>
              <wp:positionH relativeFrom="page">
                <wp:align>center</wp:align>
              </wp:positionH>
              <wp:positionV relativeFrom="page">
                <wp:align>bottom</wp:align>
              </wp:positionV>
              <wp:extent cx="390525" cy="428625"/>
              <wp:effectExtent l="0" t="0" r="9525" b="0"/>
              <wp:wrapNone/>
              <wp:docPr id="2739871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2FC457BF" w14:textId="1A670FA8"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152DF1"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2FC457BF" w14:textId="1A670FA8"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v:textbox>
              <w10:wrap anchorx="page" anchory="page"/>
            </v:shape>
          </w:pict>
        </mc:Fallback>
      </mc:AlternateContent>
    </w:r>
    <w:r w:rsidR="0063711D">
      <w:t>Intermediate Rigging (DOU)</w:t>
    </w:r>
    <w:r w:rsidR="002C3DF3">
      <w:t xml:space="preserve"> | Version </w:t>
    </w:r>
    <w:r w:rsidR="00B10CA6">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2441" w14:textId="7144FEB0" w:rsidR="0014506C" w:rsidRDefault="0014506C">
    <w:pPr>
      <w:pStyle w:val="Footer"/>
    </w:pPr>
    <w:r>
      <w:rPr>
        <w:noProof/>
      </w:rPr>
      <mc:AlternateContent>
        <mc:Choice Requires="wps">
          <w:drawing>
            <wp:anchor distT="0" distB="0" distL="0" distR="0" simplePos="0" relativeHeight="251663360" behindDoc="0" locked="0" layoutInCell="1" allowOverlap="1" wp14:anchorId="7EEBA4DD" wp14:editId="3DC2C1DD">
              <wp:simplePos x="635" y="635"/>
              <wp:positionH relativeFrom="page">
                <wp:align>center</wp:align>
              </wp:positionH>
              <wp:positionV relativeFrom="page">
                <wp:align>bottom</wp:align>
              </wp:positionV>
              <wp:extent cx="390525" cy="428625"/>
              <wp:effectExtent l="0" t="0" r="9525" b="0"/>
              <wp:wrapNone/>
              <wp:docPr id="2061064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2EBDFA82" w14:textId="49402B1D"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EBA4DD"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2EBDFA82" w14:textId="49402B1D"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445A" w14:textId="77777777" w:rsidR="00BC07D8" w:rsidRDefault="00BC07D8" w:rsidP="00CE604F">
      <w:r>
        <w:separator/>
      </w:r>
    </w:p>
    <w:p w14:paraId="24C2DCE8" w14:textId="77777777" w:rsidR="00BC07D8" w:rsidRDefault="00BC07D8" w:rsidP="00CE604F"/>
    <w:p w14:paraId="62A16A33" w14:textId="77777777" w:rsidR="00BC07D8" w:rsidRDefault="00BC07D8" w:rsidP="00CE604F"/>
    <w:p w14:paraId="65741006" w14:textId="77777777" w:rsidR="00BC07D8" w:rsidRDefault="00BC07D8" w:rsidP="00CE604F"/>
  </w:footnote>
  <w:footnote w:type="continuationSeparator" w:id="0">
    <w:p w14:paraId="45CCAFD4" w14:textId="77777777" w:rsidR="00BC07D8" w:rsidRDefault="00BC07D8" w:rsidP="00CE604F">
      <w:r>
        <w:continuationSeparator/>
      </w:r>
    </w:p>
    <w:p w14:paraId="588227D0" w14:textId="77777777" w:rsidR="00BC07D8" w:rsidRDefault="00BC07D8" w:rsidP="00CE604F"/>
    <w:p w14:paraId="143E4190" w14:textId="77777777" w:rsidR="00BC07D8" w:rsidRDefault="00BC07D8" w:rsidP="00CE604F"/>
    <w:p w14:paraId="3365F37A" w14:textId="77777777" w:rsidR="00BC07D8" w:rsidRDefault="00BC07D8"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F979" w14:textId="29F6FF8C" w:rsidR="0014506C" w:rsidRDefault="0014506C">
    <w:pPr>
      <w:pStyle w:val="Header"/>
    </w:pPr>
    <w:r>
      <w:rPr>
        <w:noProof/>
      </w:rPr>
      <mc:AlternateContent>
        <mc:Choice Requires="wps">
          <w:drawing>
            <wp:anchor distT="0" distB="0" distL="0" distR="0" simplePos="0" relativeHeight="251661312" behindDoc="0" locked="0" layoutInCell="1" allowOverlap="1" wp14:anchorId="03B678FA" wp14:editId="6AA4AB20">
              <wp:simplePos x="635" y="635"/>
              <wp:positionH relativeFrom="page">
                <wp:align>center</wp:align>
              </wp:positionH>
              <wp:positionV relativeFrom="page">
                <wp:align>top</wp:align>
              </wp:positionV>
              <wp:extent cx="390525" cy="428625"/>
              <wp:effectExtent l="0" t="0" r="9525" b="9525"/>
              <wp:wrapNone/>
              <wp:docPr id="4350198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3ADBBD8B" w14:textId="1B035A1C"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678FA" id="_x0000_t202" coordsize="21600,21600" o:spt="202" path="m,l,21600r21600,l21600,xe">
              <v:stroke joinstyle="miter"/>
              <v:path gradientshapeok="t" o:connecttype="rect"/>
            </v:shapetype>
            <v:shape id="_x0000_s1026" type="#_x0000_t202" alt="Official" style="position:absolute;margin-left:0;margin-top:0;width:30.75pt;height:33.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3ADBBD8B" w14:textId="1B035A1C"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7762B7C7" w:rsidR="002C3DF3" w:rsidRDefault="0014506C" w:rsidP="00C2557F">
    <w:pPr>
      <w:pStyle w:val="Header"/>
    </w:pPr>
    <w:r>
      <w:rPr>
        <w:noProof/>
      </w:rPr>
      <mc:AlternateContent>
        <mc:Choice Requires="wps">
          <w:drawing>
            <wp:anchor distT="0" distB="0" distL="0" distR="0" simplePos="0" relativeHeight="251662336" behindDoc="0" locked="0" layoutInCell="1" allowOverlap="1" wp14:anchorId="21315690" wp14:editId="4D1E6B0A">
              <wp:simplePos x="635" y="635"/>
              <wp:positionH relativeFrom="page">
                <wp:align>center</wp:align>
              </wp:positionH>
              <wp:positionV relativeFrom="page">
                <wp:align>top</wp:align>
              </wp:positionV>
              <wp:extent cx="390525" cy="428625"/>
              <wp:effectExtent l="0" t="0" r="9525" b="9525"/>
              <wp:wrapNone/>
              <wp:docPr id="20254656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36DDFC3" w14:textId="092E37C6"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15690"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636DDFC3" w14:textId="092E37C6" w:rsidR="0014506C" w:rsidRPr="0014506C" w:rsidRDefault="0014506C" w:rsidP="0014506C">
                    <w:pPr>
                      <w:spacing w:after="0"/>
                      <w:rPr>
                        <w:rFonts w:ascii="Aptos" w:eastAsia="Aptos" w:hAnsi="Aptos" w:cs="Aptos"/>
                        <w:noProof/>
                        <w:color w:val="0000FF"/>
                        <w:sz w:val="20"/>
                        <w:szCs w:val="20"/>
                      </w:rPr>
                    </w:pPr>
                    <w:r w:rsidRPr="0014506C">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0"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7216"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6192"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5168"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5B3CA6F2" w:rsidR="00B300E2" w:rsidRDefault="00A8306C" w:rsidP="002C3DF3">
                          <w:pPr>
                            <w:pStyle w:val="Heading1"/>
                            <w:rPr>
                              <w:sz w:val="44"/>
                              <w:szCs w:val="44"/>
                            </w:rPr>
                          </w:pPr>
                          <w:r>
                            <w:rPr>
                              <w:sz w:val="44"/>
                              <w:szCs w:val="44"/>
                            </w:rPr>
                            <w:t>Demonstration of Understanding</w:t>
                          </w:r>
                          <w:r w:rsidR="009255E8">
                            <w:rPr>
                              <w:sz w:val="44"/>
                              <w:szCs w:val="44"/>
                            </w:rPr>
                            <w:t xml:space="preserve"> - </w:t>
                          </w:r>
                        </w:p>
                        <w:p w14:paraId="1C51CB3D" w14:textId="7017F975" w:rsidR="002C3DF3" w:rsidRPr="00B300E2" w:rsidRDefault="00D92D96" w:rsidP="002C3DF3">
                          <w:pPr>
                            <w:pStyle w:val="Heading1"/>
                            <w:rPr>
                              <w:sz w:val="44"/>
                              <w:szCs w:val="44"/>
                            </w:rPr>
                          </w:pPr>
                          <w:r>
                            <w:rPr>
                              <w:sz w:val="44"/>
                              <w:szCs w:val="44"/>
                            </w:rPr>
                            <w:t>Intermediate Rigging</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A8306C" w14:paraId="1D41B720" w14:textId="5B3CA6F2">
                    <w:pPr>
                      <w:pStyle w:val="Heading1"/>
                      <w:rPr>
                        <w:sz w:val="44"/>
                        <w:szCs w:val="44"/>
                      </w:rPr>
                    </w:pPr>
                    <w:r>
                      <w:rPr>
                        <w:sz w:val="44"/>
                        <w:szCs w:val="44"/>
                      </w:rPr>
                      <w:t>Demonstration of Understanding</w:t>
                    </w:r>
                    <w:r w:rsidR="009255E8">
                      <w:rPr>
                        <w:sz w:val="44"/>
                        <w:szCs w:val="44"/>
                      </w:rPr>
                      <w:t xml:space="preserve"> - </w:t>
                    </w:r>
                  </w:p>
                  <w:p w:rsidRPr="00B300E2" w:rsidR="002C3DF3" w:rsidP="002C3DF3" w:rsidRDefault="00D92D96" w14:paraId="1C51CB3D" w14:textId="7017F975">
                    <w:pPr>
                      <w:pStyle w:val="Heading1"/>
                      <w:rPr>
                        <w:sz w:val="44"/>
                        <w:szCs w:val="44"/>
                      </w:rPr>
                    </w:pPr>
                    <w:r>
                      <w:rPr>
                        <w:sz w:val="44"/>
                        <w:szCs w:val="44"/>
                      </w:rPr>
                      <w:t>Intermediate Rigging</w:t>
                    </w:r>
                  </w:p>
                </w:txbxContent>
              </v:textbox>
              <w10:anchorlock/>
            </v:shape>
          </w:pict>
        </mc:Fallback>
      </mc:AlternateContent>
    </w:r>
    <w:r w:rsidR="005A2D6A">
      <w:rPr>
        <w:noProof/>
      </w:rPr>
      <w:drawing>
        <wp:anchor distT="0" distB="0" distL="114300" distR="114300" simplePos="0" relativeHeight="25165926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3C4E" w14:textId="6E02E55A" w:rsidR="0014506C" w:rsidRDefault="0014506C">
    <w:pPr>
      <w:pStyle w:val="Header"/>
    </w:pPr>
    <w:r>
      <w:rPr>
        <w:noProof/>
      </w:rPr>
      <mc:AlternateContent>
        <mc:Choice Requires="wps">
          <w:drawing>
            <wp:anchor distT="0" distB="0" distL="0" distR="0" simplePos="0" relativeHeight="251660288" behindDoc="0" locked="0" layoutInCell="1" allowOverlap="1" wp14:anchorId="002590C1" wp14:editId="02F729F3">
              <wp:simplePos x="635" y="635"/>
              <wp:positionH relativeFrom="page">
                <wp:align>center</wp:align>
              </wp:positionH>
              <wp:positionV relativeFrom="page">
                <wp:align>top</wp:align>
              </wp:positionV>
              <wp:extent cx="390525" cy="428625"/>
              <wp:effectExtent l="0" t="0" r="9525" b="9525"/>
              <wp:wrapNone/>
              <wp:docPr id="9342463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4B6696D6" w14:textId="77777777" w:rsidR="0014506C" w:rsidRPr="0014506C" w:rsidRDefault="0014506C" w:rsidP="0014506C">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590C1"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4B6696D6" w14:textId="77777777" w:rsidR="0014506C" w:rsidRPr="0014506C" w:rsidRDefault="0014506C" w:rsidP="0014506C">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216169460">
    <w:abstractNumId w:val="13"/>
  </w:num>
  <w:num w:numId="2" w16cid:durableId="1407267148">
    <w:abstractNumId w:val="11"/>
  </w:num>
  <w:num w:numId="3" w16cid:durableId="529297879">
    <w:abstractNumId w:val="18"/>
  </w:num>
  <w:num w:numId="4" w16cid:durableId="1251892518">
    <w:abstractNumId w:val="14"/>
  </w:num>
  <w:num w:numId="5" w16cid:durableId="1814635787">
    <w:abstractNumId w:val="10"/>
  </w:num>
  <w:num w:numId="6" w16cid:durableId="747580949">
    <w:abstractNumId w:val="16"/>
  </w:num>
  <w:num w:numId="7" w16cid:durableId="176895342">
    <w:abstractNumId w:val="3"/>
  </w:num>
  <w:num w:numId="8" w16cid:durableId="1322614304">
    <w:abstractNumId w:val="9"/>
  </w:num>
  <w:num w:numId="9" w16cid:durableId="1860923317">
    <w:abstractNumId w:val="8"/>
  </w:num>
  <w:num w:numId="10" w16cid:durableId="67849495">
    <w:abstractNumId w:val="2"/>
  </w:num>
  <w:num w:numId="11" w16cid:durableId="1078942761">
    <w:abstractNumId w:val="12"/>
  </w:num>
  <w:num w:numId="12" w16cid:durableId="675883478">
    <w:abstractNumId w:val="15"/>
  </w:num>
  <w:num w:numId="13" w16cid:durableId="973758648">
    <w:abstractNumId w:val="7"/>
  </w:num>
  <w:num w:numId="14" w16cid:durableId="148794991">
    <w:abstractNumId w:val="6"/>
  </w:num>
  <w:num w:numId="15" w16cid:durableId="1164786792">
    <w:abstractNumId w:val="9"/>
    <w:lvlOverride w:ilvl="0">
      <w:startOverride w:val="1"/>
    </w:lvlOverride>
  </w:num>
  <w:num w:numId="16" w16cid:durableId="1297948742">
    <w:abstractNumId w:val="15"/>
  </w:num>
  <w:num w:numId="17" w16cid:durableId="642851809">
    <w:abstractNumId w:val="15"/>
  </w:num>
  <w:num w:numId="18" w16cid:durableId="45878937">
    <w:abstractNumId w:val="15"/>
  </w:num>
  <w:num w:numId="19" w16cid:durableId="1676105165">
    <w:abstractNumId w:val="12"/>
  </w:num>
  <w:num w:numId="20" w16cid:durableId="1241211034">
    <w:abstractNumId w:val="12"/>
  </w:num>
  <w:num w:numId="21" w16cid:durableId="73480746">
    <w:abstractNumId w:val="12"/>
  </w:num>
  <w:num w:numId="22" w16cid:durableId="1292707807">
    <w:abstractNumId w:val="5"/>
  </w:num>
  <w:num w:numId="23" w16cid:durableId="2109808549">
    <w:abstractNumId w:val="4"/>
  </w:num>
  <w:num w:numId="24" w16cid:durableId="566653409">
    <w:abstractNumId w:val="1"/>
  </w:num>
  <w:num w:numId="25" w16cid:durableId="1762876008">
    <w:abstractNumId w:val="0"/>
  </w:num>
  <w:num w:numId="26" w16cid:durableId="203812057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27438"/>
    <w:rsid w:val="000340A9"/>
    <w:rsid w:val="00035765"/>
    <w:rsid w:val="00041675"/>
    <w:rsid w:val="00051849"/>
    <w:rsid w:val="00056673"/>
    <w:rsid w:val="00072C00"/>
    <w:rsid w:val="000767E6"/>
    <w:rsid w:val="0008298C"/>
    <w:rsid w:val="000830C8"/>
    <w:rsid w:val="000846FE"/>
    <w:rsid w:val="000873E7"/>
    <w:rsid w:val="0009559C"/>
    <w:rsid w:val="00095E19"/>
    <w:rsid w:val="000A0633"/>
    <w:rsid w:val="000A20FC"/>
    <w:rsid w:val="000A5E84"/>
    <w:rsid w:val="000A73E8"/>
    <w:rsid w:val="000B5463"/>
    <w:rsid w:val="000C2502"/>
    <w:rsid w:val="000C7DD4"/>
    <w:rsid w:val="000D46CF"/>
    <w:rsid w:val="000D6EA5"/>
    <w:rsid w:val="000E22A7"/>
    <w:rsid w:val="000E46A7"/>
    <w:rsid w:val="000F1BD4"/>
    <w:rsid w:val="000F52FE"/>
    <w:rsid w:val="000F6D15"/>
    <w:rsid w:val="000F71C6"/>
    <w:rsid w:val="00103137"/>
    <w:rsid w:val="00104560"/>
    <w:rsid w:val="001107FA"/>
    <w:rsid w:val="00110D6C"/>
    <w:rsid w:val="00114534"/>
    <w:rsid w:val="0011699E"/>
    <w:rsid w:val="00121968"/>
    <w:rsid w:val="0012356D"/>
    <w:rsid w:val="00126586"/>
    <w:rsid w:val="00130501"/>
    <w:rsid w:val="001359F2"/>
    <w:rsid w:val="0013729F"/>
    <w:rsid w:val="001438B4"/>
    <w:rsid w:val="0014506C"/>
    <w:rsid w:val="0015135C"/>
    <w:rsid w:val="00152D85"/>
    <w:rsid w:val="00153248"/>
    <w:rsid w:val="001546E5"/>
    <w:rsid w:val="0015593C"/>
    <w:rsid w:val="001572E5"/>
    <w:rsid w:val="00171B11"/>
    <w:rsid w:val="00184597"/>
    <w:rsid w:val="001864B5"/>
    <w:rsid w:val="00187BE7"/>
    <w:rsid w:val="00190B0A"/>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D256F"/>
    <w:rsid w:val="001E444C"/>
    <w:rsid w:val="001E5696"/>
    <w:rsid w:val="001F09FA"/>
    <w:rsid w:val="001F427B"/>
    <w:rsid w:val="001F5141"/>
    <w:rsid w:val="001F6A58"/>
    <w:rsid w:val="00201037"/>
    <w:rsid w:val="00206A5B"/>
    <w:rsid w:val="00210D17"/>
    <w:rsid w:val="00214DB3"/>
    <w:rsid w:val="00215F5E"/>
    <w:rsid w:val="00217331"/>
    <w:rsid w:val="00220CCC"/>
    <w:rsid w:val="00221F39"/>
    <w:rsid w:val="00230CF5"/>
    <w:rsid w:val="002320A9"/>
    <w:rsid w:val="00240500"/>
    <w:rsid w:val="002417C3"/>
    <w:rsid w:val="002435F7"/>
    <w:rsid w:val="00250A74"/>
    <w:rsid w:val="00250D31"/>
    <w:rsid w:val="0026099E"/>
    <w:rsid w:val="00260B9B"/>
    <w:rsid w:val="00267274"/>
    <w:rsid w:val="002702EB"/>
    <w:rsid w:val="002703D0"/>
    <w:rsid w:val="00270E93"/>
    <w:rsid w:val="00271541"/>
    <w:rsid w:val="0027230C"/>
    <w:rsid w:val="00275B0E"/>
    <w:rsid w:val="0027603E"/>
    <w:rsid w:val="00281937"/>
    <w:rsid w:val="00284A44"/>
    <w:rsid w:val="002862A5"/>
    <w:rsid w:val="002900A6"/>
    <w:rsid w:val="002914EA"/>
    <w:rsid w:val="002922E2"/>
    <w:rsid w:val="002A29EE"/>
    <w:rsid w:val="002B3442"/>
    <w:rsid w:val="002C3604"/>
    <w:rsid w:val="002C3D86"/>
    <w:rsid w:val="002C3DF3"/>
    <w:rsid w:val="002C720A"/>
    <w:rsid w:val="002D2753"/>
    <w:rsid w:val="002D627C"/>
    <w:rsid w:val="002E0EFD"/>
    <w:rsid w:val="002E1732"/>
    <w:rsid w:val="002E2D7B"/>
    <w:rsid w:val="002F61B9"/>
    <w:rsid w:val="003007A4"/>
    <w:rsid w:val="00306FD8"/>
    <w:rsid w:val="00307A5C"/>
    <w:rsid w:val="00307C95"/>
    <w:rsid w:val="00312DB3"/>
    <w:rsid w:val="003162EE"/>
    <w:rsid w:val="0031759E"/>
    <w:rsid w:val="0032261C"/>
    <w:rsid w:val="0033295D"/>
    <w:rsid w:val="00334055"/>
    <w:rsid w:val="003357C3"/>
    <w:rsid w:val="003378CD"/>
    <w:rsid w:val="00343F6C"/>
    <w:rsid w:val="00356A2F"/>
    <w:rsid w:val="003575BC"/>
    <w:rsid w:val="00363D19"/>
    <w:rsid w:val="00366F31"/>
    <w:rsid w:val="0037157C"/>
    <w:rsid w:val="003762BD"/>
    <w:rsid w:val="00386225"/>
    <w:rsid w:val="003917B3"/>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16DCB"/>
    <w:rsid w:val="004172EF"/>
    <w:rsid w:val="0042172C"/>
    <w:rsid w:val="00423980"/>
    <w:rsid w:val="00426496"/>
    <w:rsid w:val="00426790"/>
    <w:rsid w:val="00436650"/>
    <w:rsid w:val="00444C5F"/>
    <w:rsid w:val="004470FA"/>
    <w:rsid w:val="00447B04"/>
    <w:rsid w:val="00456338"/>
    <w:rsid w:val="004568F3"/>
    <w:rsid w:val="00462820"/>
    <w:rsid w:val="00466A5F"/>
    <w:rsid w:val="00473CDD"/>
    <w:rsid w:val="0048346E"/>
    <w:rsid w:val="00484C6E"/>
    <w:rsid w:val="004853D9"/>
    <w:rsid w:val="0048747B"/>
    <w:rsid w:val="00487805"/>
    <w:rsid w:val="00490898"/>
    <w:rsid w:val="0049166C"/>
    <w:rsid w:val="004926CF"/>
    <w:rsid w:val="0049315B"/>
    <w:rsid w:val="00494757"/>
    <w:rsid w:val="00495432"/>
    <w:rsid w:val="004A1855"/>
    <w:rsid w:val="004A1ADD"/>
    <w:rsid w:val="004A4AE1"/>
    <w:rsid w:val="004B046F"/>
    <w:rsid w:val="004B497A"/>
    <w:rsid w:val="004B5441"/>
    <w:rsid w:val="004C34A2"/>
    <w:rsid w:val="004C53E4"/>
    <w:rsid w:val="004C5421"/>
    <w:rsid w:val="004D13DC"/>
    <w:rsid w:val="004D392B"/>
    <w:rsid w:val="004E0DF1"/>
    <w:rsid w:val="004E1E84"/>
    <w:rsid w:val="004E2A7B"/>
    <w:rsid w:val="004E3189"/>
    <w:rsid w:val="004E57CE"/>
    <w:rsid w:val="004E735A"/>
    <w:rsid w:val="004F46FF"/>
    <w:rsid w:val="004F4F1F"/>
    <w:rsid w:val="004F52AC"/>
    <w:rsid w:val="005024A7"/>
    <w:rsid w:val="00503E05"/>
    <w:rsid w:val="005129D9"/>
    <w:rsid w:val="00512BC7"/>
    <w:rsid w:val="0051345A"/>
    <w:rsid w:val="00520B97"/>
    <w:rsid w:val="00523A60"/>
    <w:rsid w:val="00526A9E"/>
    <w:rsid w:val="00531BEE"/>
    <w:rsid w:val="005353AA"/>
    <w:rsid w:val="0054201F"/>
    <w:rsid w:val="00552ED1"/>
    <w:rsid w:val="00555916"/>
    <w:rsid w:val="005562F1"/>
    <w:rsid w:val="00557B84"/>
    <w:rsid w:val="00561C65"/>
    <w:rsid w:val="00563121"/>
    <w:rsid w:val="00570ABD"/>
    <w:rsid w:val="00585605"/>
    <w:rsid w:val="00595475"/>
    <w:rsid w:val="00595895"/>
    <w:rsid w:val="005A1B2D"/>
    <w:rsid w:val="005A2D6A"/>
    <w:rsid w:val="005A2F33"/>
    <w:rsid w:val="005A7578"/>
    <w:rsid w:val="005B0E7D"/>
    <w:rsid w:val="005B374E"/>
    <w:rsid w:val="005B4482"/>
    <w:rsid w:val="005B7F2F"/>
    <w:rsid w:val="005C11CA"/>
    <w:rsid w:val="005C428F"/>
    <w:rsid w:val="005D1BFB"/>
    <w:rsid w:val="005D25CF"/>
    <w:rsid w:val="005D2859"/>
    <w:rsid w:val="005D35B0"/>
    <w:rsid w:val="005D38E8"/>
    <w:rsid w:val="005D47B0"/>
    <w:rsid w:val="005D4B4A"/>
    <w:rsid w:val="005D7700"/>
    <w:rsid w:val="005E5955"/>
    <w:rsid w:val="005F5864"/>
    <w:rsid w:val="005F67EF"/>
    <w:rsid w:val="00607ECA"/>
    <w:rsid w:val="00607FD8"/>
    <w:rsid w:val="0061505F"/>
    <w:rsid w:val="0061751B"/>
    <w:rsid w:val="0062297D"/>
    <w:rsid w:val="006251CD"/>
    <w:rsid w:val="006338FE"/>
    <w:rsid w:val="00634604"/>
    <w:rsid w:val="0063711D"/>
    <w:rsid w:val="00645D96"/>
    <w:rsid w:val="0065589F"/>
    <w:rsid w:val="006608C0"/>
    <w:rsid w:val="00661141"/>
    <w:rsid w:val="00662EC6"/>
    <w:rsid w:val="00676B87"/>
    <w:rsid w:val="00677EE0"/>
    <w:rsid w:val="00680DFB"/>
    <w:rsid w:val="0068456E"/>
    <w:rsid w:val="00684AD7"/>
    <w:rsid w:val="00684D4D"/>
    <w:rsid w:val="006866C2"/>
    <w:rsid w:val="00692792"/>
    <w:rsid w:val="006A0287"/>
    <w:rsid w:val="006A1C58"/>
    <w:rsid w:val="006A1CD3"/>
    <w:rsid w:val="006A2BF7"/>
    <w:rsid w:val="006B326F"/>
    <w:rsid w:val="006B5921"/>
    <w:rsid w:val="006B5B56"/>
    <w:rsid w:val="006C1E04"/>
    <w:rsid w:val="006C4DE9"/>
    <w:rsid w:val="006C596B"/>
    <w:rsid w:val="006D39B9"/>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30BC4"/>
    <w:rsid w:val="00735058"/>
    <w:rsid w:val="0074047D"/>
    <w:rsid w:val="0074090F"/>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B3561"/>
    <w:rsid w:val="007C0A4C"/>
    <w:rsid w:val="007C1EB3"/>
    <w:rsid w:val="007C5426"/>
    <w:rsid w:val="007C5AF5"/>
    <w:rsid w:val="007C5D2E"/>
    <w:rsid w:val="007D3931"/>
    <w:rsid w:val="007D5312"/>
    <w:rsid w:val="007E0193"/>
    <w:rsid w:val="007E23B9"/>
    <w:rsid w:val="007E34EA"/>
    <w:rsid w:val="007F05D2"/>
    <w:rsid w:val="007F734D"/>
    <w:rsid w:val="008046A0"/>
    <w:rsid w:val="008066AA"/>
    <w:rsid w:val="008169A6"/>
    <w:rsid w:val="00816E2E"/>
    <w:rsid w:val="00830EAA"/>
    <w:rsid w:val="0083162B"/>
    <w:rsid w:val="00837A57"/>
    <w:rsid w:val="00841D8C"/>
    <w:rsid w:val="008428C4"/>
    <w:rsid w:val="008429D4"/>
    <w:rsid w:val="008466A5"/>
    <w:rsid w:val="008475D7"/>
    <w:rsid w:val="00847D90"/>
    <w:rsid w:val="00847FF0"/>
    <w:rsid w:val="00854CEA"/>
    <w:rsid w:val="008616F3"/>
    <w:rsid w:val="00862661"/>
    <w:rsid w:val="00864767"/>
    <w:rsid w:val="0087344F"/>
    <w:rsid w:val="008832AA"/>
    <w:rsid w:val="008B12C3"/>
    <w:rsid w:val="008B1448"/>
    <w:rsid w:val="008B2791"/>
    <w:rsid w:val="008B2A9A"/>
    <w:rsid w:val="008B5D3B"/>
    <w:rsid w:val="008D0083"/>
    <w:rsid w:val="008D5F8A"/>
    <w:rsid w:val="008E13E8"/>
    <w:rsid w:val="008E31E1"/>
    <w:rsid w:val="008F2B6F"/>
    <w:rsid w:val="008F3B94"/>
    <w:rsid w:val="008F5002"/>
    <w:rsid w:val="008F6661"/>
    <w:rsid w:val="00903687"/>
    <w:rsid w:val="00910D31"/>
    <w:rsid w:val="009115AB"/>
    <w:rsid w:val="00912336"/>
    <w:rsid w:val="00922F59"/>
    <w:rsid w:val="009255E8"/>
    <w:rsid w:val="009303F7"/>
    <w:rsid w:val="00930869"/>
    <w:rsid w:val="0093235E"/>
    <w:rsid w:val="00937703"/>
    <w:rsid w:val="0093771A"/>
    <w:rsid w:val="0094605E"/>
    <w:rsid w:val="00950F3C"/>
    <w:rsid w:val="00953ABE"/>
    <w:rsid w:val="00954C94"/>
    <w:rsid w:val="00963ABA"/>
    <w:rsid w:val="00970733"/>
    <w:rsid w:val="00971677"/>
    <w:rsid w:val="00972889"/>
    <w:rsid w:val="00976962"/>
    <w:rsid w:val="00981378"/>
    <w:rsid w:val="0098390F"/>
    <w:rsid w:val="0098415F"/>
    <w:rsid w:val="00984A8A"/>
    <w:rsid w:val="00986C85"/>
    <w:rsid w:val="00994CB7"/>
    <w:rsid w:val="00995A1B"/>
    <w:rsid w:val="009976E0"/>
    <w:rsid w:val="009A2615"/>
    <w:rsid w:val="009A2FBA"/>
    <w:rsid w:val="009A38C0"/>
    <w:rsid w:val="009A5D9D"/>
    <w:rsid w:val="009B5D92"/>
    <w:rsid w:val="009C1EC6"/>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24C55"/>
    <w:rsid w:val="00A26D88"/>
    <w:rsid w:val="00A27EBF"/>
    <w:rsid w:val="00A33B33"/>
    <w:rsid w:val="00A377BC"/>
    <w:rsid w:val="00A37C70"/>
    <w:rsid w:val="00A41F86"/>
    <w:rsid w:val="00A4340C"/>
    <w:rsid w:val="00A4776F"/>
    <w:rsid w:val="00A529E9"/>
    <w:rsid w:val="00A54310"/>
    <w:rsid w:val="00A61E23"/>
    <w:rsid w:val="00A65D14"/>
    <w:rsid w:val="00A67932"/>
    <w:rsid w:val="00A75C29"/>
    <w:rsid w:val="00A82BB2"/>
    <w:rsid w:val="00A8306C"/>
    <w:rsid w:val="00A83926"/>
    <w:rsid w:val="00A855D3"/>
    <w:rsid w:val="00A93988"/>
    <w:rsid w:val="00A93C0B"/>
    <w:rsid w:val="00A9712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07407"/>
    <w:rsid w:val="00B10CA6"/>
    <w:rsid w:val="00B118A3"/>
    <w:rsid w:val="00B14589"/>
    <w:rsid w:val="00B15409"/>
    <w:rsid w:val="00B21E43"/>
    <w:rsid w:val="00B21E88"/>
    <w:rsid w:val="00B21F67"/>
    <w:rsid w:val="00B21F6A"/>
    <w:rsid w:val="00B300E2"/>
    <w:rsid w:val="00B32E22"/>
    <w:rsid w:val="00B47952"/>
    <w:rsid w:val="00B50EB7"/>
    <w:rsid w:val="00B520D8"/>
    <w:rsid w:val="00B5359B"/>
    <w:rsid w:val="00B60F65"/>
    <w:rsid w:val="00B67069"/>
    <w:rsid w:val="00B67D19"/>
    <w:rsid w:val="00B72E76"/>
    <w:rsid w:val="00B7301C"/>
    <w:rsid w:val="00B734A1"/>
    <w:rsid w:val="00B73530"/>
    <w:rsid w:val="00B85B84"/>
    <w:rsid w:val="00B90112"/>
    <w:rsid w:val="00B90132"/>
    <w:rsid w:val="00B95649"/>
    <w:rsid w:val="00B9575B"/>
    <w:rsid w:val="00B97711"/>
    <w:rsid w:val="00BA0A5C"/>
    <w:rsid w:val="00BA1870"/>
    <w:rsid w:val="00BA3AD2"/>
    <w:rsid w:val="00BA540D"/>
    <w:rsid w:val="00BA6186"/>
    <w:rsid w:val="00BB105F"/>
    <w:rsid w:val="00BB17CB"/>
    <w:rsid w:val="00BB1ADB"/>
    <w:rsid w:val="00BB4393"/>
    <w:rsid w:val="00BB4C71"/>
    <w:rsid w:val="00BC07D8"/>
    <w:rsid w:val="00BD2821"/>
    <w:rsid w:val="00BE1CD2"/>
    <w:rsid w:val="00BF3A65"/>
    <w:rsid w:val="00BF3F49"/>
    <w:rsid w:val="00C04A64"/>
    <w:rsid w:val="00C04F80"/>
    <w:rsid w:val="00C05C35"/>
    <w:rsid w:val="00C07297"/>
    <w:rsid w:val="00C14E01"/>
    <w:rsid w:val="00C1594A"/>
    <w:rsid w:val="00C162F8"/>
    <w:rsid w:val="00C21EBD"/>
    <w:rsid w:val="00C223F7"/>
    <w:rsid w:val="00C25111"/>
    <w:rsid w:val="00C2557F"/>
    <w:rsid w:val="00C303C2"/>
    <w:rsid w:val="00C34ACD"/>
    <w:rsid w:val="00C34DD9"/>
    <w:rsid w:val="00C424D2"/>
    <w:rsid w:val="00C46957"/>
    <w:rsid w:val="00C5027F"/>
    <w:rsid w:val="00C513DF"/>
    <w:rsid w:val="00C559D8"/>
    <w:rsid w:val="00C609EC"/>
    <w:rsid w:val="00C6312A"/>
    <w:rsid w:val="00C65838"/>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7121"/>
    <w:rsid w:val="00CA7859"/>
    <w:rsid w:val="00CB1160"/>
    <w:rsid w:val="00CB6F87"/>
    <w:rsid w:val="00CC3035"/>
    <w:rsid w:val="00CC3849"/>
    <w:rsid w:val="00CD4B89"/>
    <w:rsid w:val="00CD64A6"/>
    <w:rsid w:val="00CE0BDC"/>
    <w:rsid w:val="00CE2F73"/>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5E4A"/>
    <w:rsid w:val="00D6642E"/>
    <w:rsid w:val="00D7028B"/>
    <w:rsid w:val="00D72DB9"/>
    <w:rsid w:val="00D7569B"/>
    <w:rsid w:val="00D84468"/>
    <w:rsid w:val="00D85D7F"/>
    <w:rsid w:val="00D90123"/>
    <w:rsid w:val="00D914F2"/>
    <w:rsid w:val="00D918DE"/>
    <w:rsid w:val="00D91CAC"/>
    <w:rsid w:val="00D92A6E"/>
    <w:rsid w:val="00D92D96"/>
    <w:rsid w:val="00D93B10"/>
    <w:rsid w:val="00D94981"/>
    <w:rsid w:val="00DA3398"/>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19E"/>
    <w:rsid w:val="00DE671C"/>
    <w:rsid w:val="00DF1357"/>
    <w:rsid w:val="00DF43C8"/>
    <w:rsid w:val="00DF5912"/>
    <w:rsid w:val="00DF59B9"/>
    <w:rsid w:val="00DF669F"/>
    <w:rsid w:val="00E025C1"/>
    <w:rsid w:val="00E1112D"/>
    <w:rsid w:val="00E12EB1"/>
    <w:rsid w:val="00E1361A"/>
    <w:rsid w:val="00E20F8F"/>
    <w:rsid w:val="00E22245"/>
    <w:rsid w:val="00E23E90"/>
    <w:rsid w:val="00E26469"/>
    <w:rsid w:val="00E26BAA"/>
    <w:rsid w:val="00E30C03"/>
    <w:rsid w:val="00E32021"/>
    <w:rsid w:val="00E32337"/>
    <w:rsid w:val="00E33C5A"/>
    <w:rsid w:val="00E3775C"/>
    <w:rsid w:val="00E4067B"/>
    <w:rsid w:val="00E43BFE"/>
    <w:rsid w:val="00E46C48"/>
    <w:rsid w:val="00E51F76"/>
    <w:rsid w:val="00E52EEE"/>
    <w:rsid w:val="00E64FA8"/>
    <w:rsid w:val="00E75FD9"/>
    <w:rsid w:val="00E7768B"/>
    <w:rsid w:val="00E8179E"/>
    <w:rsid w:val="00E85B22"/>
    <w:rsid w:val="00E95F23"/>
    <w:rsid w:val="00E96E92"/>
    <w:rsid w:val="00EA1085"/>
    <w:rsid w:val="00EA40AC"/>
    <w:rsid w:val="00EB082E"/>
    <w:rsid w:val="00EB134B"/>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06DF5"/>
    <w:rsid w:val="00F118F5"/>
    <w:rsid w:val="00F13279"/>
    <w:rsid w:val="00F14500"/>
    <w:rsid w:val="00F21594"/>
    <w:rsid w:val="00F219C5"/>
    <w:rsid w:val="00F232F4"/>
    <w:rsid w:val="00F25669"/>
    <w:rsid w:val="00F32305"/>
    <w:rsid w:val="00F33B65"/>
    <w:rsid w:val="00F344F5"/>
    <w:rsid w:val="00F51B2F"/>
    <w:rsid w:val="00F53687"/>
    <w:rsid w:val="00F53D12"/>
    <w:rsid w:val="00F53EC4"/>
    <w:rsid w:val="00F60A8F"/>
    <w:rsid w:val="00F60DB9"/>
    <w:rsid w:val="00F65C1E"/>
    <w:rsid w:val="00F65F0D"/>
    <w:rsid w:val="00F70426"/>
    <w:rsid w:val="00F731A4"/>
    <w:rsid w:val="00F74686"/>
    <w:rsid w:val="00F75545"/>
    <w:rsid w:val="00F757B1"/>
    <w:rsid w:val="00F77701"/>
    <w:rsid w:val="00F80344"/>
    <w:rsid w:val="00F8093F"/>
    <w:rsid w:val="00F8171D"/>
    <w:rsid w:val="00F82D94"/>
    <w:rsid w:val="00F85E5B"/>
    <w:rsid w:val="00F9166C"/>
    <w:rsid w:val="00F926CF"/>
    <w:rsid w:val="00F938C2"/>
    <w:rsid w:val="00F93C8D"/>
    <w:rsid w:val="00F942E8"/>
    <w:rsid w:val="00F947F4"/>
    <w:rsid w:val="00FA3EEC"/>
    <w:rsid w:val="00FA77C1"/>
    <w:rsid w:val="00FB0CC9"/>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FC6D2753-9FC6-4A77-889C-08AEDEE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464465712">
      <w:bodyDiv w:val="1"/>
      <w:marLeft w:val="0"/>
      <w:marRight w:val="0"/>
      <w:marTop w:val="0"/>
      <w:marBottom w:val="0"/>
      <w:divBdr>
        <w:top w:val="none" w:sz="0" w:space="0" w:color="auto"/>
        <w:left w:val="none" w:sz="0" w:space="0" w:color="auto"/>
        <w:bottom w:val="none" w:sz="0" w:space="0" w:color="auto"/>
        <w:right w:val="none" w:sz="0" w:space="0" w:color="auto"/>
      </w:divBdr>
    </w:div>
    <w:div w:id="17124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WHSPORTAL-1539718958-1885</_dlc_DocId>
    <_dlc_DocIdUrl xmlns="95b1f016-e821-4f4b-af7e-f90b45f1cdc0">
      <Url>https://hydrotasmania.sharepoint.com/sites/whsportal/_layouts/15/DocIdRedir.aspx?ID=WHSPORTAL-1539718958-1885</Url>
      <Description>WHSPORTAL-1539718958-1885</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Props1.xml><?xml version="1.0" encoding="utf-8"?>
<ds:datastoreItem xmlns:ds="http://schemas.openxmlformats.org/officeDocument/2006/customXml" ds:itemID="{C93297CD-0A25-42CF-A49E-5721B0743235}">
  <ds:schemaRefs>
    <ds:schemaRef ds:uri="http://schemas.microsoft.com/sharepoint/events"/>
  </ds:schemaRefs>
</ds:datastoreItem>
</file>

<file path=customXml/itemProps2.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3.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4.xml><?xml version="1.0" encoding="utf-8"?>
<ds:datastoreItem xmlns:ds="http://schemas.openxmlformats.org/officeDocument/2006/customXml" ds:itemID="{5549EB3C-47F3-4606-8F25-7E827314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Fiona</dc:creator>
  <cp:lastModifiedBy>Glenn Auld</cp:lastModifiedBy>
  <cp:revision>49</cp:revision>
  <cp:lastPrinted>2021-04-29T01:38:00Z</cp:lastPrinted>
  <dcterms:created xsi:type="dcterms:W3CDTF">2026-02-11T04:15:00Z</dcterms:created>
  <dcterms:modified xsi:type="dcterms:W3CDTF">2026-02-11T04:15:00Z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b171b753-5179-48d5-9ea8-b759a2d94da0</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HTE013-1766994082-66880</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https://hydrotasmania.sharepoint.com/PE/WH%26S/_layouts/15/DocIdRedir.aspx?ID=HTE013-1766994082-66880, HTE013-1766994082-66880</vt:lpwstr>
  </property>
  <property fmtid="{D5CDD505-2E9C-101B-9397-08002B2CF9AE}" pid="14" name="xd_Signature">
    <vt:bool>false</vt:bool>
  </property>
  <property fmtid="{D5CDD505-2E9C-101B-9397-08002B2CF9AE}" pid="15" name="ClassificationContentMarkingHeaderShapeIds">
    <vt:lpwstr>37af77cb,19ede060,78ba2722</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c48ef6c,4952cbed,1054b659</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